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2178" w:rsidRDefault="00895FEC" w:rsidP="00F62178">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706495" cy="396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96240"/>
                        </a:xfrm>
                        <a:prstGeom prst="rect">
                          <a:avLst/>
                        </a:prstGeom>
                        <a:solidFill>
                          <a:srgbClr val="FFFFFF"/>
                        </a:solidFill>
                        <a:ln w="9525">
                          <a:noFill/>
                          <a:miter lim="800000"/>
                          <a:headEnd/>
                          <a:tailEnd/>
                        </a:ln>
                      </wps:spPr>
                      <wps:txbx>
                        <w:txbxContent>
                          <w:p w:rsidR="00FC20C5" w:rsidRPr="00F62178" w:rsidRDefault="00FC20C5" w:rsidP="00F62178">
                            <w:pPr>
                              <w:ind w:right="120"/>
                              <w:rPr>
                                <w:rFonts w:ascii="Georgia" w:hAnsi="Georgia"/>
                                <w:b/>
                                <w:bCs/>
                                <w:sz w:val="22"/>
                                <w:szCs w:val="22"/>
                              </w:rPr>
                            </w:pPr>
                            <w:r w:rsidRPr="00F62178">
                              <w:rPr>
                                <w:rFonts w:ascii="Georgia" w:hAnsi="Georgia"/>
                                <w:b/>
                                <w:bCs/>
                                <w:sz w:val="22"/>
                                <w:szCs w:val="22"/>
                              </w:rPr>
                              <w:t>CITIZENS COORDINATE FOR CENTURY 3</w:t>
                            </w:r>
                          </w:p>
                          <w:p w:rsidR="00FC20C5" w:rsidRDefault="00FC20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1.85pt;height:31.2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" stroked="f">
                <v:textbox style="mso-fit-shape-to-text:t">
                  <w:txbxContent>
                    <w:p w:rsidR="00FC20C5" w:rsidRPr="00F62178" w:rsidRDefault="00FC20C5" w:rsidP="00F62178">
                      <w:pPr>
                        <w:ind w:right="120"/>
                        <w:rPr>
                          <w:rFonts w:ascii="Georgia" w:hAnsi="Georgia"/>
                          <w:b/>
                          <w:bCs/>
                          <w:sz w:val="22"/>
                          <w:szCs w:val="22"/>
                        </w:rPr>
                      </w:pPr>
                      <w:r w:rsidRPr="00F62178">
                        <w:rPr>
                          <w:rFonts w:ascii="Georgia" w:hAnsi="Georgia"/>
                          <w:b/>
                          <w:bCs/>
                          <w:sz w:val="22"/>
                          <w:szCs w:val="22"/>
                        </w:rPr>
                        <w:t>CITIZENS COORDINATE FOR CENTURY 3</w:t>
                      </w:r>
                    </w:p>
                    <w:p w:rsidR="00FC20C5" w:rsidRDefault="00FC20C5"/>
                  </w:txbxContent>
                </v:textbox>
              </v:shape>
            </w:pict>
          </mc:Fallback>
        </mc:AlternateContent>
      </w:r>
      <w:r w:rsidR="00F62178">
        <w:rPr>
          <w:noProof/>
        </w:rPr>
        <w:drawing>
          <wp:inline distT="0" distB="0" distL="0" distR="0">
            <wp:extent cx="1082040" cy="861060"/>
            <wp:effectExtent l="0" t="0" r="3810" b="0"/>
            <wp:docPr id="1" name="Picture 1" descr="C:\Users\Lauren\Documents\Laurie's\C3\Logos and pictures\C3log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ocuments\Laurie's\C3\Logos and pictures\C3logobutt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p>
    <w:p w:rsidR="00F62178" w:rsidRDefault="00F62178" w:rsidP="00F62178"/>
    <w:p w:rsidR="00C64B89" w:rsidRDefault="00C64B89" w:rsidP="00F62178"/>
    <w:p w:rsidR="00F62178" w:rsidRPr="00F62178" w:rsidRDefault="00F62178" w:rsidP="00F62178">
      <w:pPr>
        <w:jc w:val="center"/>
        <w:rPr>
          <w:b/>
          <w:sz w:val="24"/>
          <w:szCs w:val="24"/>
        </w:rPr>
      </w:pPr>
      <w:r w:rsidRPr="00F62178">
        <w:rPr>
          <w:b/>
          <w:sz w:val="24"/>
          <w:szCs w:val="24"/>
        </w:rPr>
        <w:t>BYLAWS</w:t>
      </w:r>
    </w:p>
    <w:p w:rsidR="00F62178" w:rsidRPr="00F62178" w:rsidRDefault="00F62178" w:rsidP="00F62178">
      <w:pPr>
        <w:jc w:val="center"/>
      </w:pPr>
      <w:r w:rsidRPr="00F62178">
        <w:rPr>
          <w:b/>
          <w:sz w:val="24"/>
          <w:szCs w:val="24"/>
        </w:rPr>
        <w:t>CITIZENS COORDINATE FOR CENTURY 3</w:t>
      </w:r>
    </w:p>
    <w:p w:rsidR="00F62178" w:rsidRPr="00F62178" w:rsidRDefault="00F62178" w:rsidP="00F62178"/>
    <w:p w:rsidR="00C64B89" w:rsidRDefault="00C64B89" w:rsidP="00F62178"/>
    <w:p w:rsidR="00F62178" w:rsidRPr="00C64B89" w:rsidRDefault="00F62178" w:rsidP="00F62178">
      <w:pPr>
        <w:rPr>
          <w:b/>
          <w:sz w:val="22"/>
          <w:szCs w:val="22"/>
        </w:rPr>
      </w:pPr>
      <w:r w:rsidRPr="00C64B89">
        <w:rPr>
          <w:b/>
          <w:sz w:val="22"/>
          <w:szCs w:val="22"/>
        </w:rPr>
        <w:t>ARTICLE I - Name</w:t>
      </w:r>
    </w:p>
    <w:p w:rsidR="00F62178" w:rsidRPr="00F62178" w:rsidRDefault="00F62178" w:rsidP="00F62178">
      <w:r w:rsidRPr="00F62178">
        <w:t>The name of this association shall be “Citizens Coordinate for Century 3".  The authorized abbreviation of this name shall be “C</w:t>
      </w:r>
      <w:r w:rsidR="001273F5">
        <w:t>-</w:t>
      </w:r>
      <w:r w:rsidRPr="00F62178">
        <w:t>3".</w:t>
      </w:r>
    </w:p>
    <w:p w:rsidR="00F62178" w:rsidRPr="00F62178" w:rsidRDefault="00F62178" w:rsidP="00F62178"/>
    <w:p w:rsidR="00F62178" w:rsidRPr="00C64B89" w:rsidRDefault="00F62178" w:rsidP="00F62178">
      <w:pPr>
        <w:rPr>
          <w:b/>
          <w:sz w:val="22"/>
          <w:szCs w:val="22"/>
        </w:rPr>
      </w:pPr>
      <w:r w:rsidRPr="00C64B89">
        <w:rPr>
          <w:b/>
          <w:sz w:val="22"/>
          <w:szCs w:val="22"/>
        </w:rPr>
        <w:t>ARTICLE II - Purpose and Policy</w:t>
      </w:r>
    </w:p>
    <w:p w:rsidR="00F62178" w:rsidRPr="00C64B89" w:rsidRDefault="00F62178" w:rsidP="00F62178">
      <w:pPr>
        <w:rPr>
          <w:b/>
          <w:i/>
        </w:rPr>
      </w:pPr>
      <w:r w:rsidRPr="00C64B89">
        <w:rPr>
          <w:b/>
        </w:rPr>
        <w:t>Section 1.</w:t>
      </w:r>
      <w:r w:rsidRPr="00C64B89">
        <w:rPr>
          <w:b/>
          <w:i/>
        </w:rPr>
        <w:t xml:space="preserve">  </w:t>
      </w:r>
      <w:r w:rsidRPr="00C64B89">
        <w:rPr>
          <w:b/>
          <w:i/>
          <w:sz w:val="22"/>
          <w:szCs w:val="22"/>
        </w:rPr>
        <w:t>Purpose</w:t>
      </w:r>
    </w:p>
    <w:p w:rsidR="00F62178" w:rsidRPr="00F62178" w:rsidRDefault="00F62178" w:rsidP="00F62178">
      <w:r w:rsidRPr="00F62178">
        <w:t>C-3 shall be an organization of informed citizens committed to the preservation and enhancement of the San Diego area’s natural and man-made environment, through development of public-interest policies in land use, urban design, open space and regional planning.  It shall strive to achieve the highest standards of environmental quality, physical design, economic benefit and social progress.</w:t>
      </w:r>
    </w:p>
    <w:p w:rsidR="00F62178" w:rsidRPr="00F62178" w:rsidRDefault="00F62178" w:rsidP="00F62178"/>
    <w:p w:rsidR="00F62178" w:rsidRPr="00C64B89" w:rsidRDefault="00F62178" w:rsidP="00F62178">
      <w:pPr>
        <w:rPr>
          <w:b/>
        </w:rPr>
      </w:pPr>
      <w:r w:rsidRPr="00C64B89">
        <w:rPr>
          <w:b/>
        </w:rPr>
        <w:t xml:space="preserve">Section 2. </w:t>
      </w:r>
      <w:r w:rsidRPr="00C64B89">
        <w:rPr>
          <w:b/>
          <w:i/>
        </w:rPr>
        <w:t xml:space="preserve"> Policy</w:t>
      </w:r>
    </w:p>
    <w:p w:rsidR="00F62178" w:rsidRPr="00F62178" w:rsidRDefault="00F62178" w:rsidP="00F62178">
      <w:r w:rsidRPr="00F62178">
        <w:t>It shall be the policy of C</w:t>
      </w:r>
      <w:r w:rsidR="001273F5">
        <w:t>-</w:t>
      </w:r>
      <w:r w:rsidRPr="00F62178">
        <w:t>3 to concern itself with the overall planning and environmental goals of the San Diego region.  C-3 shall present objective information, constructive opinion, and educational programs reflecting the deliberations of its members. It shall be a non-partisan, non-profit organization.</w:t>
      </w:r>
    </w:p>
    <w:p w:rsidR="00F62178" w:rsidRPr="00F62178" w:rsidRDefault="00F62178" w:rsidP="00F62178"/>
    <w:p w:rsidR="00F62178" w:rsidRPr="00C64B89" w:rsidRDefault="00F62178" w:rsidP="00F62178">
      <w:pPr>
        <w:rPr>
          <w:b/>
          <w:sz w:val="22"/>
          <w:szCs w:val="22"/>
        </w:rPr>
      </w:pPr>
      <w:r w:rsidRPr="00C64B89">
        <w:rPr>
          <w:b/>
          <w:sz w:val="22"/>
          <w:szCs w:val="22"/>
        </w:rPr>
        <w:t>ARTICLE III - Membership</w:t>
      </w:r>
    </w:p>
    <w:p w:rsidR="00F62178" w:rsidRPr="00C64B89" w:rsidRDefault="00F62178" w:rsidP="00F62178">
      <w:pPr>
        <w:rPr>
          <w:b/>
        </w:rPr>
      </w:pPr>
      <w:r w:rsidRPr="00C64B89">
        <w:rPr>
          <w:b/>
        </w:rPr>
        <w:t xml:space="preserve">Section 1.  </w:t>
      </w:r>
      <w:r w:rsidRPr="00C64B89">
        <w:rPr>
          <w:b/>
          <w:i/>
        </w:rPr>
        <w:t>Requirements</w:t>
      </w:r>
    </w:p>
    <w:p w:rsidR="00F62178" w:rsidRPr="00F62178" w:rsidRDefault="00F62178" w:rsidP="00F62178">
      <w:r w:rsidRPr="00F62178">
        <w:t xml:space="preserve">Any </w:t>
      </w:r>
      <w:r w:rsidR="00AA2C43" w:rsidRPr="00F62178">
        <w:t>person,</w:t>
      </w:r>
      <w:r w:rsidRPr="00F62178">
        <w:t xml:space="preserve"> who subscribes to the purposes and policy of C</w:t>
      </w:r>
      <w:r w:rsidR="001273F5">
        <w:t>-</w:t>
      </w:r>
      <w:r w:rsidRPr="00F62178">
        <w:t>3 as set forth above, shall become a member upon receipt by C</w:t>
      </w:r>
      <w:r w:rsidR="001273F5">
        <w:t>-</w:t>
      </w:r>
      <w:r w:rsidRPr="00F62178">
        <w:t>3 of the required dues. A member may be removed for reasons other than dues delinquency upon a 2/3 vote of the Board of Directors</w:t>
      </w:r>
      <w:r w:rsidR="00297DCE">
        <w:t xml:space="preserve"> (the “Board”)</w:t>
      </w:r>
      <w:r w:rsidRPr="00F62178">
        <w:t>.</w:t>
      </w:r>
    </w:p>
    <w:p w:rsidR="00C64B89" w:rsidRDefault="00C64B89" w:rsidP="00F62178"/>
    <w:p w:rsidR="00F62178" w:rsidRPr="00C64B89" w:rsidRDefault="00F62178" w:rsidP="00F62178">
      <w:pPr>
        <w:rPr>
          <w:b/>
          <w:i/>
        </w:rPr>
      </w:pPr>
      <w:r w:rsidRPr="00C64B89">
        <w:rPr>
          <w:b/>
        </w:rPr>
        <w:t xml:space="preserve">Section 2.  </w:t>
      </w:r>
      <w:r w:rsidRPr="00C64B89">
        <w:rPr>
          <w:b/>
          <w:i/>
        </w:rPr>
        <w:t>Types of Membership</w:t>
      </w:r>
    </w:p>
    <w:p w:rsidR="00D77873" w:rsidRPr="000B0C01" w:rsidRDefault="00D77873" w:rsidP="00D77873">
      <w:r w:rsidRPr="000B0C01">
        <w:t>The Board shall establish levels of Individual and Group memberships</w:t>
      </w:r>
      <w:r w:rsidR="00297DCE">
        <w:t>.</w:t>
      </w:r>
      <w:r w:rsidR="009B0FB6">
        <w:t xml:space="preserve"> </w:t>
      </w:r>
      <w:r w:rsidR="00297DCE">
        <w:t>T</w:t>
      </w:r>
      <w:r w:rsidR="009B0FB6">
        <w:t xml:space="preserve">he associated donation amounts </w:t>
      </w:r>
      <w:r w:rsidRPr="000B0C01">
        <w:t>and benefits accruing to each level</w:t>
      </w:r>
      <w:r w:rsidR="009B0FB6">
        <w:t xml:space="preserve"> </w:t>
      </w:r>
      <w:r w:rsidR="00297DCE">
        <w:t>shall be</w:t>
      </w:r>
      <w:r w:rsidR="009B0FB6">
        <w:t xml:space="preserve"> detailed </w:t>
      </w:r>
      <w:r w:rsidR="00297DCE">
        <w:t>in a table available to current and prospective members</w:t>
      </w:r>
      <w:r w:rsidR="009B0FB6">
        <w:t>.</w:t>
      </w:r>
    </w:p>
    <w:p w:rsidR="00F62178" w:rsidRPr="00F62178" w:rsidRDefault="00F62178" w:rsidP="00F62178"/>
    <w:p w:rsidR="00F62178" w:rsidRPr="00620916" w:rsidRDefault="00F62178" w:rsidP="00F62178">
      <w:pPr>
        <w:rPr>
          <w:b/>
        </w:rPr>
      </w:pPr>
      <w:r w:rsidRPr="00620916">
        <w:rPr>
          <w:b/>
        </w:rPr>
        <w:t xml:space="preserve">Section 3.  </w:t>
      </w:r>
      <w:r w:rsidRPr="00620916">
        <w:rPr>
          <w:b/>
          <w:i/>
        </w:rPr>
        <w:t>Dues</w:t>
      </w:r>
    </w:p>
    <w:p w:rsidR="00F62178" w:rsidRPr="00F62178" w:rsidRDefault="00F62178" w:rsidP="00F62178">
      <w:r w:rsidRPr="00F62178">
        <w:t xml:space="preserve">Annual dues for each category of membership shall be established by the Board. Dues shall be assessed on an anniversary </w:t>
      </w:r>
      <w:r w:rsidR="00D77873">
        <w:t xml:space="preserve">(12 month) </w:t>
      </w:r>
      <w:r w:rsidRPr="00F62178">
        <w:t>basis</w:t>
      </w:r>
      <w:r w:rsidR="00D77873">
        <w:t xml:space="preserve">. </w:t>
      </w:r>
      <w:r w:rsidRPr="00F62178">
        <w:t xml:space="preserve">Any person whose dues are more than 60 days in arrears shall be </w:t>
      </w:r>
      <w:r w:rsidR="005D4BD8">
        <w:t>removed</w:t>
      </w:r>
      <w:r w:rsidR="005D4BD8" w:rsidRPr="00F62178">
        <w:t xml:space="preserve"> </w:t>
      </w:r>
      <w:r w:rsidRPr="00F62178">
        <w:t>from membership.</w:t>
      </w:r>
    </w:p>
    <w:p w:rsidR="00F62178" w:rsidRPr="00F62178" w:rsidRDefault="00F62178" w:rsidP="00F62178"/>
    <w:p w:rsidR="00F62178" w:rsidRPr="00FA46DB" w:rsidRDefault="00F62178" w:rsidP="00F62178">
      <w:pPr>
        <w:rPr>
          <w:b/>
          <w:sz w:val="22"/>
          <w:szCs w:val="22"/>
        </w:rPr>
      </w:pPr>
      <w:r w:rsidRPr="00FA46DB">
        <w:rPr>
          <w:b/>
          <w:sz w:val="22"/>
          <w:szCs w:val="22"/>
        </w:rPr>
        <w:t>ARTICLE IV - Board of Directors</w:t>
      </w:r>
      <w:r w:rsidRPr="00FA46DB">
        <w:rPr>
          <w:b/>
          <w:sz w:val="22"/>
          <w:szCs w:val="22"/>
        </w:rPr>
        <w:tab/>
      </w:r>
      <w:r w:rsidRPr="00FA46DB">
        <w:rPr>
          <w:b/>
          <w:sz w:val="22"/>
          <w:szCs w:val="22"/>
        </w:rPr>
        <w:tab/>
      </w:r>
    </w:p>
    <w:p w:rsidR="00F62178" w:rsidRPr="00FA46DB" w:rsidRDefault="00F62178" w:rsidP="00F62178">
      <w:pPr>
        <w:rPr>
          <w:b/>
          <w:i/>
        </w:rPr>
      </w:pPr>
      <w:r w:rsidRPr="00FA46DB">
        <w:rPr>
          <w:b/>
        </w:rPr>
        <w:t xml:space="preserve">Section 1.  </w:t>
      </w:r>
      <w:r w:rsidRPr="00FA46DB">
        <w:rPr>
          <w:b/>
          <w:i/>
        </w:rPr>
        <w:t>Duties</w:t>
      </w:r>
    </w:p>
    <w:p w:rsidR="00F62178" w:rsidRPr="00326FE5" w:rsidRDefault="00F62178" w:rsidP="00F62178">
      <w:r w:rsidRPr="00F62178">
        <w:t>The authority for management and operation of C</w:t>
      </w:r>
      <w:r w:rsidR="001273F5">
        <w:t>-</w:t>
      </w:r>
      <w:r w:rsidRPr="00F62178">
        <w:t>3 shall be vested in the Board. This includes, but is not limited to, the exercise of all corporate powers, including the power to appropriate money,</w:t>
      </w:r>
      <w:r w:rsidR="006737B3">
        <w:t xml:space="preserve"> contract for services and employ staff,</w:t>
      </w:r>
      <w:r w:rsidR="00FA46DB">
        <w:t xml:space="preserve"> </w:t>
      </w:r>
      <w:r w:rsidRPr="00F62178">
        <w:t xml:space="preserve">and to authorize public statements on </w:t>
      </w:r>
      <w:r w:rsidR="00297DCE">
        <w:t>the organization’s</w:t>
      </w:r>
      <w:r w:rsidRPr="00F62178">
        <w:t xml:space="preserve"> behalf.</w:t>
      </w:r>
      <w:r w:rsidR="00E806FE">
        <w:t xml:space="preserve">  The Board may establish and exert oversigh</w:t>
      </w:r>
      <w:r w:rsidR="00082B1C">
        <w:t>t over the formation and tasks</w:t>
      </w:r>
      <w:r w:rsidR="005F2AFF">
        <w:t xml:space="preserve"> of </w:t>
      </w:r>
      <w:r w:rsidR="00E806FE">
        <w:t xml:space="preserve">standing and </w:t>
      </w:r>
      <w:r w:rsidR="005F2AFF">
        <w:t>special committees</w:t>
      </w:r>
      <w:r w:rsidR="00326FE5">
        <w:t>.</w:t>
      </w:r>
    </w:p>
    <w:p w:rsidR="00F62178" w:rsidRPr="00F62178" w:rsidRDefault="00F62178" w:rsidP="00F62178"/>
    <w:p w:rsidR="00F62178" w:rsidRPr="00FA46DB" w:rsidRDefault="00F62178" w:rsidP="00F62178">
      <w:pPr>
        <w:rPr>
          <w:b/>
          <w:i/>
        </w:rPr>
      </w:pPr>
      <w:r w:rsidRPr="00FA46DB">
        <w:rPr>
          <w:b/>
        </w:rPr>
        <w:t xml:space="preserve">Section 2.  </w:t>
      </w:r>
      <w:r w:rsidRPr="00FA46DB">
        <w:rPr>
          <w:b/>
          <w:i/>
        </w:rPr>
        <w:t>Meetings and Quorums</w:t>
      </w:r>
    </w:p>
    <w:p w:rsidR="00F62178" w:rsidRPr="00F62178" w:rsidRDefault="00F62178" w:rsidP="00F62178">
      <w:r w:rsidRPr="00F62178">
        <w:t xml:space="preserve">The Board shall meet </w:t>
      </w:r>
      <w:r w:rsidR="007A58C9">
        <w:t>regularly on a pre-determined schedule</w:t>
      </w:r>
      <w:r w:rsidR="004372D8">
        <w:t>,</w:t>
      </w:r>
      <w:r w:rsidR="00082B1C">
        <w:t xml:space="preserve"> </w:t>
      </w:r>
      <w:r w:rsidR="004423CD">
        <w:t>and</w:t>
      </w:r>
      <w:r w:rsidR="000B0C01">
        <w:t xml:space="preserve"> </w:t>
      </w:r>
      <w:r w:rsidR="004372D8">
        <w:t xml:space="preserve">otherwise </w:t>
      </w:r>
      <w:r w:rsidR="004423CD">
        <w:t xml:space="preserve">as necessary, </w:t>
      </w:r>
      <w:r w:rsidRPr="00F62178">
        <w:t>at date</w:t>
      </w:r>
      <w:r w:rsidR="004372D8">
        <w:t>s</w:t>
      </w:r>
      <w:r w:rsidRPr="00F62178">
        <w:t xml:space="preserve"> and time</w:t>
      </w:r>
      <w:r w:rsidR="004372D8">
        <w:t>s</w:t>
      </w:r>
      <w:r w:rsidRPr="00F62178">
        <w:t xml:space="preserve"> established by the Board. A quorum shall consist of a majority of members of the Board</w:t>
      </w:r>
      <w:r w:rsidR="00297DCE">
        <w:t xml:space="preserve"> then holding office</w:t>
      </w:r>
      <w:r w:rsidRPr="00F62178">
        <w:t>.</w:t>
      </w:r>
    </w:p>
    <w:p w:rsidR="00F62178" w:rsidRPr="00F62178" w:rsidRDefault="00F62178" w:rsidP="00F62178"/>
    <w:p w:rsidR="00F62178" w:rsidRPr="00FA46DB" w:rsidRDefault="00F62178" w:rsidP="00F62178">
      <w:pPr>
        <w:rPr>
          <w:b/>
        </w:rPr>
      </w:pPr>
      <w:r w:rsidRPr="00FA46DB">
        <w:rPr>
          <w:b/>
        </w:rPr>
        <w:t xml:space="preserve">Section 3.  </w:t>
      </w:r>
      <w:r w:rsidRPr="00FA46DB">
        <w:rPr>
          <w:b/>
          <w:i/>
        </w:rPr>
        <w:t>Composition and Term of Office</w:t>
      </w:r>
    </w:p>
    <w:p w:rsidR="00FA46DB" w:rsidRPr="00FA46DB" w:rsidRDefault="00FA46DB" w:rsidP="00FA46DB">
      <w:pPr>
        <w:pStyle w:val="ListParagraph"/>
        <w:numPr>
          <w:ilvl w:val="0"/>
          <w:numId w:val="5"/>
        </w:numPr>
      </w:pPr>
      <w:r w:rsidRPr="00FA46DB">
        <w:lastRenderedPageBreak/>
        <w:t xml:space="preserve">The Board shall consist of no more than fifteen directors. Twelve directors shall be elected by the general membership. At the option of the Board, </w:t>
      </w:r>
      <w:r w:rsidR="005D4BD8">
        <w:t xml:space="preserve">up to </w:t>
      </w:r>
      <w:r w:rsidRPr="00FA46DB">
        <w:t>three, at-large director positions may be appointed by the Board each year.</w:t>
      </w:r>
      <w:r w:rsidR="00C066AB">
        <w:t xml:space="preserve"> An </w:t>
      </w:r>
      <w:r w:rsidR="004372D8">
        <w:t>i</w:t>
      </w:r>
      <w:r w:rsidR="00C066AB" w:rsidRPr="000B2B6D">
        <w:t xml:space="preserve">mmediate </w:t>
      </w:r>
      <w:r w:rsidR="004372D8">
        <w:t>p</w:t>
      </w:r>
      <w:r w:rsidR="00C066AB" w:rsidRPr="000B2B6D">
        <w:t>ast-</w:t>
      </w:r>
      <w:r w:rsidR="004372D8">
        <w:t>p</w:t>
      </w:r>
      <w:r w:rsidR="00C066AB" w:rsidRPr="000B2B6D">
        <w:t>resident</w:t>
      </w:r>
      <w:r w:rsidR="00C066AB">
        <w:t xml:space="preserve"> no longer seated as an elected director shall</w:t>
      </w:r>
      <w:r w:rsidR="004372D8">
        <w:t>,</w:t>
      </w:r>
      <w:r w:rsidR="00C066AB">
        <w:t xml:space="preserve"> if agreeable, be appointed to one of the three at-large seats.</w:t>
      </w:r>
    </w:p>
    <w:p w:rsidR="00FA46DB" w:rsidRPr="00FA46DB" w:rsidRDefault="00FA46DB" w:rsidP="00FA46DB">
      <w:pPr>
        <w:pStyle w:val="ListParagraph"/>
        <w:numPr>
          <w:ilvl w:val="0"/>
          <w:numId w:val="5"/>
        </w:numPr>
      </w:pPr>
      <w:r w:rsidRPr="00FA46DB">
        <w:t>The term of each elected director shall be three years and shall commence at the first meeting of the Board held in January of the year following the election of directors by the general membership. An elected director who has served two successive elected terms shall be ineligible for election for one year</w:t>
      </w:r>
      <w:r w:rsidR="004372D8">
        <w:t xml:space="preserve"> after concluding their second term</w:t>
      </w:r>
      <w:r w:rsidRPr="00FA46DB">
        <w:t>.</w:t>
      </w:r>
    </w:p>
    <w:p w:rsidR="007A58C9" w:rsidRPr="00FA46DB" w:rsidRDefault="00FA46DB" w:rsidP="007A58C9">
      <w:pPr>
        <w:pStyle w:val="ListParagraph"/>
        <w:numPr>
          <w:ilvl w:val="0"/>
          <w:numId w:val="5"/>
        </w:numPr>
      </w:pPr>
      <w:r w:rsidRPr="00FA46DB">
        <w:t>The term of each director-at-large position shall be one year and shall commence at the date of the appointment by the Board of Directors.</w:t>
      </w:r>
    </w:p>
    <w:p w:rsidR="00F62178" w:rsidRPr="00F62178" w:rsidRDefault="00F62178" w:rsidP="00F62178"/>
    <w:p w:rsidR="00F62178" w:rsidRPr="00FA46DB" w:rsidRDefault="00F62178" w:rsidP="00F62178">
      <w:pPr>
        <w:rPr>
          <w:b/>
        </w:rPr>
      </w:pPr>
      <w:r w:rsidRPr="00FA46DB">
        <w:rPr>
          <w:b/>
        </w:rPr>
        <w:t xml:space="preserve">Section 4.  </w:t>
      </w:r>
      <w:r w:rsidRPr="00FA46DB">
        <w:rPr>
          <w:b/>
          <w:i/>
        </w:rPr>
        <w:t>Election</w:t>
      </w:r>
    </w:p>
    <w:p w:rsidR="00FA46DB" w:rsidRPr="00FA46DB" w:rsidRDefault="00FA46DB" w:rsidP="00FA46DB">
      <w:pPr>
        <w:pStyle w:val="ListParagraph"/>
        <w:numPr>
          <w:ilvl w:val="0"/>
          <w:numId w:val="6"/>
        </w:numPr>
      </w:pPr>
      <w:r w:rsidRPr="00FA46DB">
        <w:t xml:space="preserve">Four directors shall be elected each year by the general membership. </w:t>
      </w:r>
    </w:p>
    <w:p w:rsidR="00FA46DB" w:rsidRPr="00FA46DB" w:rsidRDefault="00D77873" w:rsidP="00FA46DB">
      <w:pPr>
        <w:pStyle w:val="ListParagraph"/>
        <w:numPr>
          <w:ilvl w:val="0"/>
          <w:numId w:val="6"/>
        </w:numPr>
      </w:pPr>
      <w:r w:rsidRPr="000B0C01">
        <w:t>Th</w:t>
      </w:r>
      <w:r w:rsidR="007A58C9">
        <w:t>e i</w:t>
      </w:r>
      <w:r w:rsidRPr="000B0C01">
        <w:t xml:space="preserve">mmediate </w:t>
      </w:r>
      <w:r w:rsidR="007A58C9">
        <w:t>p</w:t>
      </w:r>
      <w:r w:rsidRPr="000B0C01">
        <w:t xml:space="preserve">ast </w:t>
      </w:r>
      <w:r w:rsidR="007A58C9">
        <w:t>p</w:t>
      </w:r>
      <w:r w:rsidRPr="000B0C01">
        <w:t xml:space="preserve">resident shall oversee the election of directors and may convene a committee to assist with the election process. </w:t>
      </w:r>
      <w:r w:rsidR="007A58C9">
        <w:t xml:space="preserve">The Board </w:t>
      </w:r>
      <w:r w:rsidR="004372D8">
        <w:t>shall</w:t>
      </w:r>
      <w:r w:rsidR="007A58C9">
        <w:t xml:space="preserve"> appoint a member not standing for election </w:t>
      </w:r>
      <w:r w:rsidR="00082B1C">
        <w:t>to fulfill this dut</w:t>
      </w:r>
      <w:r w:rsidR="00FC20C5">
        <w:t xml:space="preserve">y if the </w:t>
      </w:r>
      <w:r w:rsidR="004372D8">
        <w:t xml:space="preserve">immediate </w:t>
      </w:r>
      <w:r w:rsidR="00FC20C5">
        <w:t xml:space="preserve">past president is not a </w:t>
      </w:r>
      <w:r w:rsidR="00082B1C">
        <w:t xml:space="preserve">current member of the Board. </w:t>
      </w:r>
      <w:r w:rsidR="00FA46DB" w:rsidRPr="00FA46DB">
        <w:t xml:space="preserve">Eligible candidates </w:t>
      </w:r>
      <w:r w:rsidR="004372D8">
        <w:t xml:space="preserve">for director positions </w:t>
      </w:r>
      <w:r w:rsidR="00FA46DB" w:rsidRPr="00FA46DB">
        <w:t xml:space="preserve">shall be members in good standing (membership dues paid as of the date of the </w:t>
      </w:r>
      <w:r>
        <w:t>ballot distribution</w:t>
      </w:r>
      <w:r w:rsidR="00FA46DB" w:rsidRPr="00FA46DB">
        <w:t>).</w:t>
      </w:r>
    </w:p>
    <w:p w:rsidR="00FA46DB" w:rsidRPr="00FA46DB" w:rsidRDefault="00FA46DB" w:rsidP="00FA46DB">
      <w:pPr>
        <w:pStyle w:val="ListParagraph"/>
        <w:numPr>
          <w:ilvl w:val="0"/>
          <w:numId w:val="6"/>
        </w:numPr>
      </w:pPr>
      <w:r w:rsidRPr="00FA46DB">
        <w:t>Each member in good standing shall be entitled to vote by secret ballot for up to four candidates. Neither cumulative voting nor voting by proxy shall be permitted.</w:t>
      </w:r>
    </w:p>
    <w:p w:rsidR="00FA46DB" w:rsidRPr="00FA46DB" w:rsidRDefault="00FA46DB" w:rsidP="00FA46DB">
      <w:pPr>
        <w:pStyle w:val="ListParagraph"/>
        <w:numPr>
          <w:ilvl w:val="0"/>
          <w:numId w:val="6"/>
        </w:numPr>
      </w:pPr>
      <w:r w:rsidRPr="00FA46DB">
        <w:t>The election ballots shall be distributed to the general membership no later than November 1</w:t>
      </w:r>
      <w:r w:rsidRPr="00FA46DB">
        <w:rPr>
          <w:vertAlign w:val="superscript"/>
        </w:rPr>
        <w:t>st</w:t>
      </w:r>
      <w:r w:rsidRPr="00FA46DB">
        <w:t xml:space="preserve">.   </w:t>
      </w:r>
    </w:p>
    <w:p w:rsidR="00FA46DB" w:rsidRPr="00FA46DB" w:rsidRDefault="00FA46DB" w:rsidP="00FA46DB">
      <w:pPr>
        <w:pStyle w:val="ListParagraph"/>
        <w:numPr>
          <w:ilvl w:val="0"/>
          <w:numId w:val="6"/>
        </w:numPr>
      </w:pPr>
      <w:r w:rsidRPr="00FA46DB">
        <w:t>The election shall be conducted at-large, by secret ballot, and shall be concluded no later than December 1</w:t>
      </w:r>
      <w:r w:rsidRPr="00FA46DB">
        <w:rPr>
          <w:vertAlign w:val="superscript"/>
        </w:rPr>
        <w:t>st</w:t>
      </w:r>
      <w:r w:rsidRPr="00FA46DB">
        <w:t xml:space="preserve"> of each year.</w:t>
      </w:r>
    </w:p>
    <w:p w:rsidR="00FA46DB" w:rsidRDefault="00FA46DB" w:rsidP="00FA46DB">
      <w:pPr>
        <w:pStyle w:val="ListParagraph"/>
        <w:numPr>
          <w:ilvl w:val="0"/>
          <w:numId w:val="6"/>
        </w:numPr>
      </w:pPr>
      <w:r w:rsidRPr="00FA46DB">
        <w:t>The election results shall be certified by the committee and reported to the Board at the December meeting. The Board shall report the election results to the general memb</w:t>
      </w:r>
      <w:r w:rsidR="00326FE5">
        <w:t>ership no later than December 25</w:t>
      </w:r>
      <w:r w:rsidR="00326FE5" w:rsidRPr="00326FE5">
        <w:rPr>
          <w:vertAlign w:val="superscript"/>
        </w:rPr>
        <w:t>th</w:t>
      </w:r>
      <w:r w:rsidRPr="00FA46DB">
        <w:t>.</w:t>
      </w:r>
      <w:r w:rsidRPr="00FA46DB">
        <w:tab/>
      </w:r>
    </w:p>
    <w:p w:rsidR="00721005" w:rsidRPr="00FA46DB" w:rsidRDefault="00721005" w:rsidP="00FA46DB">
      <w:pPr>
        <w:pStyle w:val="ListParagraph"/>
        <w:numPr>
          <w:ilvl w:val="0"/>
          <w:numId w:val="6"/>
        </w:numPr>
      </w:pPr>
      <w:r>
        <w:t xml:space="preserve">All elected and appointed board members </w:t>
      </w:r>
      <w:r w:rsidR="004372D8">
        <w:t>shall annually</w:t>
      </w:r>
      <w:r>
        <w:t xml:space="preserve"> attest to both the </w:t>
      </w:r>
      <w:r w:rsidR="009E4010">
        <w:t>C-3 Conflict of Interests and</w:t>
      </w:r>
      <w:r>
        <w:t xml:space="preserve"> Board Membe</w:t>
      </w:r>
      <w:r w:rsidR="009E4010">
        <w:t>r Duties policies.</w:t>
      </w:r>
      <w:r>
        <w:t xml:space="preserve"> </w:t>
      </w:r>
    </w:p>
    <w:p w:rsidR="00FA46DB" w:rsidRPr="009C2BBD" w:rsidRDefault="00FA46DB" w:rsidP="00FA46DB">
      <w:pPr>
        <w:rPr>
          <w:color w:val="FF0000"/>
        </w:rPr>
      </w:pPr>
    </w:p>
    <w:p w:rsidR="00F62178" w:rsidRPr="00FA46DB" w:rsidRDefault="00F62178" w:rsidP="00F62178">
      <w:pPr>
        <w:rPr>
          <w:b/>
        </w:rPr>
      </w:pPr>
      <w:r w:rsidRPr="00FA46DB">
        <w:rPr>
          <w:b/>
        </w:rPr>
        <w:t xml:space="preserve">Section 5.  </w:t>
      </w:r>
      <w:r w:rsidRPr="00FA46DB">
        <w:rPr>
          <w:b/>
          <w:i/>
        </w:rPr>
        <w:t>Vacancies</w:t>
      </w:r>
    </w:p>
    <w:p w:rsidR="00F62178" w:rsidRPr="00F62178" w:rsidRDefault="00F62178" w:rsidP="00F62178">
      <w:r w:rsidRPr="00F62178">
        <w:t>Whenever a vacancy shall occur, the Board of Directors may select a successor to hold office for the unexpired portion of the term vacated.</w:t>
      </w:r>
    </w:p>
    <w:p w:rsidR="00F62178" w:rsidRPr="00F62178" w:rsidRDefault="00F62178" w:rsidP="00F62178"/>
    <w:p w:rsidR="00F62178" w:rsidRPr="00FA46DB" w:rsidRDefault="00F62178" w:rsidP="00F62178">
      <w:pPr>
        <w:rPr>
          <w:b/>
          <w:i/>
        </w:rPr>
      </w:pPr>
      <w:r w:rsidRPr="00FA46DB">
        <w:rPr>
          <w:b/>
        </w:rPr>
        <w:t xml:space="preserve">Section 6.  </w:t>
      </w:r>
      <w:r w:rsidRPr="00FA46DB">
        <w:rPr>
          <w:b/>
          <w:i/>
        </w:rPr>
        <w:t>Removal of Directors</w:t>
      </w:r>
    </w:p>
    <w:p w:rsidR="00F62178" w:rsidRDefault="00F62178" w:rsidP="00F62178">
      <w:r w:rsidRPr="00F62178">
        <w:t xml:space="preserve">Any </w:t>
      </w:r>
      <w:r w:rsidR="005D4BD8">
        <w:t>d</w:t>
      </w:r>
      <w:r w:rsidRPr="00F62178">
        <w:t>irector more than 60 days in arrears in dues shall be automatically removed.  Absence without notification to the Secretary from two successive Board meetings shall result in the automatic removal of a director unless otherwise voted by the Board. A director may be removed for cause by a two-thirds vote of directors at a special meeting called for the purpose of hearing the removal</w:t>
      </w:r>
      <w:r w:rsidR="005D4BD8">
        <w:t>, and at which the director in question</w:t>
      </w:r>
      <w:r w:rsidRPr="00F62178">
        <w:t xml:space="preserve"> shall have the opportunity to be heard.</w:t>
      </w:r>
    </w:p>
    <w:p w:rsidR="00082B1C" w:rsidRDefault="00082B1C" w:rsidP="00F62178"/>
    <w:p w:rsidR="00082B1C" w:rsidRPr="00FA46DB" w:rsidRDefault="00082B1C" w:rsidP="00082B1C">
      <w:pPr>
        <w:rPr>
          <w:b/>
        </w:rPr>
      </w:pPr>
      <w:r>
        <w:rPr>
          <w:b/>
        </w:rPr>
        <w:t>Section 7</w:t>
      </w:r>
      <w:r w:rsidRPr="00FA46DB">
        <w:rPr>
          <w:b/>
        </w:rPr>
        <w:t xml:space="preserve">.  </w:t>
      </w:r>
      <w:r>
        <w:rPr>
          <w:b/>
          <w:i/>
        </w:rPr>
        <w:t>Advisory Board</w:t>
      </w:r>
    </w:p>
    <w:p w:rsidR="00082B1C" w:rsidRPr="00F62178" w:rsidRDefault="00082B1C" w:rsidP="00082B1C">
      <w:r>
        <w:t>T</w:t>
      </w:r>
      <w:r w:rsidRPr="00F62178">
        <w:t xml:space="preserve">he Board of Directors may </w:t>
      </w:r>
      <w:r>
        <w:t xml:space="preserve">establish an Advisory Board for </w:t>
      </w:r>
      <w:r w:rsidR="004372D8">
        <w:t>such</w:t>
      </w:r>
      <w:r>
        <w:t xml:space="preserve"> purpose</w:t>
      </w:r>
      <w:r w:rsidR="004372D8">
        <w:t>s as the Board deems appropriate</w:t>
      </w:r>
      <w:r w:rsidR="002D080C" w:rsidRPr="003A1C4C">
        <w:rPr>
          <w:i/>
        </w:rPr>
        <w:t>.</w:t>
      </w:r>
    </w:p>
    <w:p w:rsidR="00F62178" w:rsidRPr="00F62178" w:rsidRDefault="00F62178" w:rsidP="00F62178"/>
    <w:p w:rsidR="00F62178" w:rsidRPr="00FA46DB" w:rsidRDefault="00F62178" w:rsidP="00F62178">
      <w:pPr>
        <w:rPr>
          <w:b/>
          <w:sz w:val="22"/>
          <w:szCs w:val="22"/>
        </w:rPr>
      </w:pPr>
      <w:r w:rsidRPr="00FA46DB">
        <w:rPr>
          <w:b/>
          <w:sz w:val="22"/>
          <w:szCs w:val="22"/>
        </w:rPr>
        <w:t>ARTICLE V - Officers</w:t>
      </w:r>
    </w:p>
    <w:p w:rsidR="00F62178" w:rsidRPr="00FA46DB" w:rsidRDefault="00F62178" w:rsidP="00F62178">
      <w:pPr>
        <w:rPr>
          <w:b/>
        </w:rPr>
      </w:pPr>
      <w:r w:rsidRPr="00FA46DB">
        <w:rPr>
          <w:b/>
        </w:rPr>
        <w:t xml:space="preserve">Section 1. </w:t>
      </w:r>
      <w:r w:rsidR="00721BF3">
        <w:rPr>
          <w:b/>
          <w:i/>
        </w:rPr>
        <w:t>Officers</w:t>
      </w:r>
    </w:p>
    <w:p w:rsidR="00721BF3" w:rsidRPr="00721BF3" w:rsidRDefault="00721BF3" w:rsidP="00721BF3">
      <w:r w:rsidRPr="00721BF3">
        <w:t xml:space="preserve">The officers of C3 </w:t>
      </w:r>
      <w:r w:rsidR="005D4BD8">
        <w:t>shall consist of</w:t>
      </w:r>
      <w:r w:rsidR="005D4BD8" w:rsidRPr="00721BF3">
        <w:t xml:space="preserve"> </w:t>
      </w:r>
      <w:r w:rsidRPr="00721BF3">
        <w:t>the President, Vice President, Secretary and Treasurer.</w:t>
      </w:r>
    </w:p>
    <w:p w:rsidR="00F62178" w:rsidRPr="00F62178" w:rsidRDefault="00F62178" w:rsidP="00F62178"/>
    <w:p w:rsidR="00F62178" w:rsidRPr="00721BF3" w:rsidRDefault="00F62178" w:rsidP="00F62178">
      <w:pPr>
        <w:rPr>
          <w:b/>
        </w:rPr>
      </w:pPr>
      <w:r w:rsidRPr="00721BF3">
        <w:rPr>
          <w:b/>
        </w:rPr>
        <w:t xml:space="preserve">Section 2.  </w:t>
      </w:r>
      <w:r w:rsidRPr="00721BF3">
        <w:rPr>
          <w:b/>
          <w:i/>
        </w:rPr>
        <w:t>Duties</w:t>
      </w:r>
    </w:p>
    <w:p w:rsidR="00721BF3" w:rsidRPr="00721BF3" w:rsidRDefault="00721BF3" w:rsidP="00721BF3">
      <w:r w:rsidRPr="00721BF3">
        <w:t>The duties of the officers are as follows:</w:t>
      </w:r>
    </w:p>
    <w:p w:rsidR="00721BF3" w:rsidRPr="00721BF3" w:rsidRDefault="00721BF3" w:rsidP="00721BF3">
      <w:pPr>
        <w:ind w:left="720"/>
      </w:pPr>
    </w:p>
    <w:p w:rsidR="00721BF3" w:rsidRPr="00721BF3" w:rsidRDefault="00721BF3" w:rsidP="00721BF3">
      <w:pPr>
        <w:pStyle w:val="ListParagraph"/>
        <w:numPr>
          <w:ilvl w:val="0"/>
          <w:numId w:val="9"/>
        </w:numPr>
      </w:pPr>
      <w:r w:rsidRPr="00721BF3">
        <w:t xml:space="preserve">The </w:t>
      </w:r>
      <w:r w:rsidRPr="00721BF3">
        <w:rPr>
          <w:b/>
        </w:rPr>
        <w:t>President</w:t>
      </w:r>
      <w:r w:rsidRPr="00721BF3">
        <w:t xml:space="preserve"> shall be the </w:t>
      </w:r>
      <w:r w:rsidR="005D4BD8">
        <w:t>C</w:t>
      </w:r>
      <w:r w:rsidRPr="00721BF3">
        <w:t xml:space="preserve">hairperson of the </w:t>
      </w:r>
      <w:r w:rsidR="005D4BD8">
        <w:t>B</w:t>
      </w:r>
      <w:r w:rsidRPr="00721BF3">
        <w:t xml:space="preserve">oard and shall have such broad discretion in overseeing all aspects of C3’s operations as authorized by the </w:t>
      </w:r>
      <w:r w:rsidR="005D4BD8">
        <w:t>B</w:t>
      </w:r>
      <w:r w:rsidRPr="00721BF3">
        <w:t>ylaws and those policies, procedures and/or other actions established by the Board. The President shall preside over General Membership, Board of Director</w:t>
      </w:r>
      <w:r w:rsidR="004372D8">
        <w:t>s</w:t>
      </w:r>
      <w:r w:rsidRPr="00721BF3">
        <w:t xml:space="preserve"> and Executive Committee meetings.</w:t>
      </w:r>
    </w:p>
    <w:p w:rsidR="00721BF3" w:rsidRPr="00721BF3" w:rsidRDefault="00721BF3" w:rsidP="00721BF3">
      <w:pPr>
        <w:pStyle w:val="ListParagraph"/>
      </w:pPr>
    </w:p>
    <w:p w:rsidR="00721BF3" w:rsidRPr="00721BF3" w:rsidRDefault="00EC234D" w:rsidP="00721BF3">
      <w:pPr>
        <w:pStyle w:val="ListParagraph"/>
        <w:numPr>
          <w:ilvl w:val="0"/>
          <w:numId w:val="9"/>
        </w:numPr>
      </w:pPr>
      <w:r>
        <w:lastRenderedPageBreak/>
        <w:t xml:space="preserve">The </w:t>
      </w:r>
      <w:r w:rsidR="002D080C" w:rsidRPr="003A1C4C">
        <w:rPr>
          <w:b/>
        </w:rPr>
        <w:t>Vice President</w:t>
      </w:r>
      <w:r w:rsidR="00721BF3" w:rsidRPr="00721BF3">
        <w:t xml:space="preserve"> shall preside in the absence of the President, and shall serve as President when a vacancy occurs in the office of President. The </w:t>
      </w:r>
      <w:r>
        <w:t xml:space="preserve">Vice </w:t>
      </w:r>
      <w:r w:rsidR="00721BF3" w:rsidRPr="00721BF3">
        <w:t>Presiden</w:t>
      </w:r>
      <w:r>
        <w:t>t</w:t>
      </w:r>
      <w:r w:rsidR="00721BF3" w:rsidRPr="00721BF3">
        <w:t xml:space="preserve"> shall carry out such other duties and responsibilities, as may be directed by the President and/or the Board of Directors. </w:t>
      </w:r>
    </w:p>
    <w:p w:rsidR="00721BF3" w:rsidRPr="00721BF3" w:rsidRDefault="00721BF3" w:rsidP="00721BF3">
      <w:pPr>
        <w:pStyle w:val="ListParagraph"/>
      </w:pPr>
    </w:p>
    <w:p w:rsidR="00721BF3" w:rsidRPr="00721BF3" w:rsidRDefault="00721BF3" w:rsidP="00721BF3">
      <w:pPr>
        <w:pStyle w:val="ListParagraph"/>
        <w:numPr>
          <w:ilvl w:val="0"/>
          <w:numId w:val="9"/>
        </w:numPr>
      </w:pPr>
      <w:r w:rsidRPr="00721BF3">
        <w:t xml:space="preserve">The </w:t>
      </w:r>
      <w:r w:rsidRPr="00721BF3">
        <w:rPr>
          <w:b/>
        </w:rPr>
        <w:t>Secretary</w:t>
      </w:r>
      <w:r w:rsidRPr="00721BF3">
        <w:t xml:space="preserve"> shall maintain the registry of members and directors, record the minutes of Board and Executive Committee meetings, maintain a record of the activities of C</w:t>
      </w:r>
      <w:r w:rsidR="001273F5">
        <w:t>-</w:t>
      </w:r>
      <w:r w:rsidRPr="00721BF3">
        <w:t xml:space="preserve">3, maintain and make available a current set of these </w:t>
      </w:r>
      <w:r w:rsidR="005D4BD8">
        <w:t>B</w:t>
      </w:r>
      <w:r w:rsidRPr="00721BF3">
        <w:t xml:space="preserve">ylaws, and perform all other such duties as prescribed by the </w:t>
      </w:r>
      <w:r w:rsidR="005D4BD8">
        <w:t>B</w:t>
      </w:r>
      <w:r w:rsidRPr="00721BF3">
        <w:t>ylaws and/or the Board.</w:t>
      </w:r>
    </w:p>
    <w:p w:rsidR="00721BF3" w:rsidRPr="00721BF3" w:rsidRDefault="00721BF3" w:rsidP="00721BF3">
      <w:pPr>
        <w:pStyle w:val="ListParagraph"/>
      </w:pPr>
    </w:p>
    <w:p w:rsidR="00721BF3" w:rsidRDefault="00721BF3" w:rsidP="00721BF3">
      <w:pPr>
        <w:pStyle w:val="ListParagraph"/>
        <w:numPr>
          <w:ilvl w:val="0"/>
          <w:numId w:val="9"/>
        </w:numPr>
      </w:pPr>
      <w:r w:rsidRPr="00721BF3">
        <w:t xml:space="preserve">The </w:t>
      </w:r>
      <w:r w:rsidRPr="00721BF3">
        <w:rPr>
          <w:b/>
        </w:rPr>
        <w:t>Treasurer</w:t>
      </w:r>
      <w:r w:rsidRPr="00721BF3">
        <w:t xml:space="preserve"> shall be responsible for the care and custody of all funds and property of C</w:t>
      </w:r>
      <w:r w:rsidR="001273F5">
        <w:t>-</w:t>
      </w:r>
      <w:r w:rsidRPr="00721BF3">
        <w:t xml:space="preserve">3 in accordance with the policies and procedures established by the Board. The Treasurer shall compile and report on a monthly basis a financial statement to the Board, which shall include all income and expenses, cash balances, outstanding obligations and required budget reports. The Treasurer shall provide a written financial statement at the </w:t>
      </w:r>
      <w:r w:rsidR="005D4BD8">
        <w:t>a</w:t>
      </w:r>
      <w:r w:rsidRPr="00721BF3">
        <w:t xml:space="preserve">nnual </w:t>
      </w:r>
      <w:r w:rsidR="005D4BD8">
        <w:t>m</w:t>
      </w:r>
      <w:r w:rsidRPr="00721BF3">
        <w:t>embership meeting for the most recently completed fiscal year of the organization.</w:t>
      </w:r>
    </w:p>
    <w:p w:rsidR="00FC20C5" w:rsidRDefault="00FC20C5" w:rsidP="003A1C4C"/>
    <w:p w:rsidR="00F62178" w:rsidRPr="00721BF3" w:rsidRDefault="00F62178" w:rsidP="00F62178">
      <w:pPr>
        <w:rPr>
          <w:b/>
        </w:rPr>
      </w:pPr>
      <w:r w:rsidRPr="00721BF3">
        <w:rPr>
          <w:b/>
        </w:rPr>
        <w:t xml:space="preserve">Section 3.  </w:t>
      </w:r>
      <w:r w:rsidRPr="00721BF3">
        <w:rPr>
          <w:b/>
          <w:i/>
        </w:rPr>
        <w:t>Election</w:t>
      </w:r>
      <w:r w:rsidR="00721BF3">
        <w:rPr>
          <w:b/>
          <w:i/>
        </w:rPr>
        <w:t xml:space="preserve"> of Officers</w:t>
      </w:r>
    </w:p>
    <w:p w:rsidR="00721BF3" w:rsidRPr="00721BF3" w:rsidRDefault="00721BF3" w:rsidP="00721BF3">
      <w:r w:rsidRPr="00550E5B">
        <w:t>At the</w:t>
      </w:r>
      <w:r w:rsidR="00DF4F16" w:rsidRPr="00550E5B">
        <w:t xml:space="preserve"> </w:t>
      </w:r>
      <w:r w:rsidR="00BE150E" w:rsidRPr="00550E5B">
        <w:t xml:space="preserve">first </w:t>
      </w:r>
      <w:r w:rsidRPr="00550E5B">
        <w:t xml:space="preserve">meeting of the Board </w:t>
      </w:r>
      <w:r w:rsidR="00BE150E" w:rsidRPr="00550E5B">
        <w:t>in any year</w:t>
      </w:r>
      <w:r w:rsidRPr="00550E5B">
        <w:t>,</w:t>
      </w:r>
      <w:r w:rsidRPr="00721BF3">
        <w:t xml:space="preserve"> the directors shall elect all officers. Each elected officer shall serve a one-year term.</w:t>
      </w:r>
    </w:p>
    <w:p w:rsidR="00721BF3" w:rsidRDefault="00721BF3" w:rsidP="00F62178"/>
    <w:p w:rsidR="00F62178" w:rsidRPr="00721BF3" w:rsidRDefault="00F62178" w:rsidP="00F62178">
      <w:pPr>
        <w:rPr>
          <w:b/>
        </w:rPr>
      </w:pPr>
      <w:r w:rsidRPr="00721BF3">
        <w:rPr>
          <w:b/>
        </w:rPr>
        <w:t xml:space="preserve">Section 4.  </w:t>
      </w:r>
      <w:r w:rsidRPr="00721BF3">
        <w:rPr>
          <w:b/>
          <w:i/>
        </w:rPr>
        <w:t>Vacancies</w:t>
      </w:r>
    </w:p>
    <w:p w:rsidR="00721BF3" w:rsidRPr="00721BF3" w:rsidRDefault="00721BF3" w:rsidP="00721BF3">
      <w:r w:rsidRPr="00721BF3">
        <w:t>The Board shall fill any vacancy in any office for the unexpired portion of the vacated term.</w:t>
      </w:r>
    </w:p>
    <w:p w:rsidR="00F62178" w:rsidRPr="00721BF3" w:rsidRDefault="00F62178" w:rsidP="00F62178"/>
    <w:p w:rsidR="00F62178" w:rsidRPr="00D40D91" w:rsidRDefault="00F62178" w:rsidP="00F62178">
      <w:pPr>
        <w:rPr>
          <w:b/>
          <w:sz w:val="22"/>
          <w:szCs w:val="22"/>
        </w:rPr>
      </w:pPr>
      <w:r w:rsidRPr="00D40D91">
        <w:rPr>
          <w:b/>
          <w:sz w:val="22"/>
          <w:szCs w:val="22"/>
        </w:rPr>
        <w:t>ARTICLE VI - Executive Committee</w:t>
      </w:r>
    </w:p>
    <w:p w:rsidR="00F62178" w:rsidRPr="00D40D91" w:rsidRDefault="00F62178" w:rsidP="00F62178">
      <w:pPr>
        <w:rPr>
          <w:b/>
        </w:rPr>
      </w:pPr>
      <w:r w:rsidRPr="00D40D91">
        <w:rPr>
          <w:b/>
        </w:rPr>
        <w:t xml:space="preserve">Section 1.  </w:t>
      </w:r>
      <w:r w:rsidRPr="00D40D91">
        <w:rPr>
          <w:b/>
          <w:i/>
        </w:rPr>
        <w:t>Composition and Quorum</w:t>
      </w:r>
    </w:p>
    <w:p w:rsidR="00F62178" w:rsidRPr="00F62178" w:rsidRDefault="00F62178" w:rsidP="00F62178">
      <w:r w:rsidRPr="00F62178">
        <w:t>The Executive Committee shall consist of all officers of C</w:t>
      </w:r>
      <w:r w:rsidR="001273F5">
        <w:t>-</w:t>
      </w:r>
      <w:r w:rsidRPr="00F62178">
        <w:t>3. A quorum shall consist of a majority of its members.</w:t>
      </w:r>
    </w:p>
    <w:p w:rsidR="00F62178" w:rsidRPr="00F62178" w:rsidRDefault="00F62178" w:rsidP="00F62178"/>
    <w:p w:rsidR="00F62178" w:rsidRPr="00D40D91" w:rsidRDefault="00F62178" w:rsidP="00F62178">
      <w:pPr>
        <w:rPr>
          <w:b/>
        </w:rPr>
      </w:pPr>
      <w:r w:rsidRPr="00D40D91">
        <w:rPr>
          <w:b/>
        </w:rPr>
        <w:t xml:space="preserve">Section 2.  </w:t>
      </w:r>
      <w:r w:rsidRPr="00D40D91">
        <w:rPr>
          <w:b/>
          <w:i/>
        </w:rPr>
        <w:t>Duties</w:t>
      </w:r>
    </w:p>
    <w:p w:rsidR="00F62178" w:rsidRPr="00F62178" w:rsidRDefault="00F62178" w:rsidP="00F62178">
      <w:r w:rsidRPr="00F62178">
        <w:t xml:space="preserve">The Executive Committee shall exist to take action on behalf of </w:t>
      </w:r>
      <w:r w:rsidR="00BE150E">
        <w:t>the Board</w:t>
      </w:r>
      <w:r w:rsidRPr="00F62178">
        <w:t xml:space="preserve"> if action is required between meetings of the Board, </w:t>
      </w:r>
      <w:r w:rsidR="005D4BD8">
        <w:t xml:space="preserve">other than </w:t>
      </w:r>
      <w:r w:rsidRPr="00F62178">
        <w:t>as limited by Section 3 of this Article. Any such action is subject to ratification of the Board.</w:t>
      </w:r>
      <w:r w:rsidR="00EC234D">
        <w:t xml:space="preserve"> The Executive Committee shall also perform all actions and responsibilities as </w:t>
      </w:r>
      <w:r w:rsidR="00BE150E">
        <w:t>directed by the Board.</w:t>
      </w:r>
    </w:p>
    <w:p w:rsidR="000542A7" w:rsidRPr="00F62178" w:rsidRDefault="000542A7" w:rsidP="00F62178"/>
    <w:p w:rsidR="00F62178" w:rsidRPr="00D40D91" w:rsidRDefault="00F62178" w:rsidP="00F62178">
      <w:pPr>
        <w:rPr>
          <w:b/>
        </w:rPr>
      </w:pPr>
      <w:r w:rsidRPr="00D40D91">
        <w:rPr>
          <w:b/>
        </w:rPr>
        <w:t xml:space="preserve">Section 3.  </w:t>
      </w:r>
      <w:r w:rsidRPr="00D40D91">
        <w:rPr>
          <w:b/>
          <w:i/>
        </w:rPr>
        <w:t>Limitations</w:t>
      </w:r>
    </w:p>
    <w:p w:rsidR="00D40D91" w:rsidRDefault="00F62178" w:rsidP="00F62178">
      <w:r w:rsidRPr="00F62178">
        <w:t>Notwithstanding the powers delegated to the Executive Committee, the Executive Committee shall not:</w:t>
      </w:r>
    </w:p>
    <w:p w:rsidR="00D40D91" w:rsidRDefault="00F62178" w:rsidP="00F62178">
      <w:pPr>
        <w:pStyle w:val="ListParagraph"/>
        <w:numPr>
          <w:ilvl w:val="0"/>
          <w:numId w:val="10"/>
        </w:numPr>
      </w:pPr>
      <w:r w:rsidRPr="00F62178">
        <w:t>Take any action required by statute to be taken by the full Board or by the membership;</w:t>
      </w:r>
    </w:p>
    <w:p w:rsidR="00D40D91" w:rsidRDefault="00F62178" w:rsidP="00F62178">
      <w:pPr>
        <w:pStyle w:val="ListParagraph"/>
        <w:numPr>
          <w:ilvl w:val="0"/>
          <w:numId w:val="10"/>
        </w:numPr>
      </w:pPr>
      <w:r w:rsidRPr="00F62178">
        <w:t>Fill any vacancy on the Board</w:t>
      </w:r>
    </w:p>
    <w:p w:rsidR="00D40D91" w:rsidRDefault="00F62178" w:rsidP="00F62178">
      <w:pPr>
        <w:pStyle w:val="ListParagraph"/>
        <w:numPr>
          <w:ilvl w:val="0"/>
          <w:numId w:val="10"/>
        </w:numPr>
      </w:pPr>
      <w:r w:rsidRPr="00F62178">
        <w:t>Adopt, amend or repeal these Bylaws;</w:t>
      </w:r>
    </w:p>
    <w:p w:rsidR="00D40D91" w:rsidRDefault="00F62178" w:rsidP="00F62178">
      <w:pPr>
        <w:pStyle w:val="ListParagraph"/>
        <w:numPr>
          <w:ilvl w:val="0"/>
          <w:numId w:val="10"/>
        </w:numPr>
      </w:pPr>
      <w:r w:rsidRPr="00F62178">
        <w:t>Amend or repeal any action of the Board that, by its express terms, cannot be amended or repealed by a committee of the Board;</w:t>
      </w:r>
    </w:p>
    <w:p w:rsidR="00D40D91" w:rsidRDefault="00F62178" w:rsidP="00F62178">
      <w:pPr>
        <w:pStyle w:val="ListParagraph"/>
        <w:numPr>
          <w:ilvl w:val="0"/>
          <w:numId w:val="10"/>
        </w:numPr>
      </w:pPr>
      <w:r w:rsidRPr="00F62178">
        <w:t>Exercise those powers that are prohibited by law;</w:t>
      </w:r>
    </w:p>
    <w:p w:rsidR="00F62178" w:rsidRPr="00F62178" w:rsidRDefault="00F62178" w:rsidP="00F62178">
      <w:pPr>
        <w:pStyle w:val="ListParagraph"/>
        <w:numPr>
          <w:ilvl w:val="0"/>
          <w:numId w:val="10"/>
        </w:numPr>
      </w:pPr>
      <w:r w:rsidRPr="00F62178">
        <w:t>Take any action contrary to a directive of the Board.</w:t>
      </w:r>
    </w:p>
    <w:p w:rsidR="00F62178" w:rsidRPr="00F62178" w:rsidRDefault="00F62178" w:rsidP="00F62178"/>
    <w:p w:rsidR="00F62178" w:rsidRPr="00D40D91" w:rsidRDefault="00F62178" w:rsidP="00F62178">
      <w:pPr>
        <w:rPr>
          <w:b/>
          <w:sz w:val="22"/>
          <w:szCs w:val="22"/>
        </w:rPr>
      </w:pPr>
      <w:r w:rsidRPr="00D40D91">
        <w:rPr>
          <w:b/>
          <w:sz w:val="22"/>
          <w:szCs w:val="22"/>
        </w:rPr>
        <w:t>ARTICLE VII - Parliamentary Authority</w:t>
      </w:r>
    </w:p>
    <w:p w:rsidR="00F62178" w:rsidRPr="00F62178" w:rsidRDefault="00F62178" w:rsidP="00F62178">
      <w:r w:rsidRPr="00F62178">
        <w:t>The rules contained in Robert’s Rules of Order, Revised, shall</w:t>
      </w:r>
      <w:r w:rsidR="00D40D91">
        <w:t xml:space="preserve"> </w:t>
      </w:r>
      <w:r w:rsidRPr="00F62178">
        <w:t>govern C</w:t>
      </w:r>
      <w:r w:rsidR="001273F5">
        <w:t>-</w:t>
      </w:r>
      <w:r w:rsidRPr="00F62178">
        <w:t>3 in all cases to which they are applicable and in which</w:t>
      </w:r>
      <w:r w:rsidR="00D40D91">
        <w:t xml:space="preserve"> </w:t>
      </w:r>
      <w:r w:rsidRPr="00F62178">
        <w:t>they are not inconsistent with these</w:t>
      </w:r>
      <w:r w:rsidR="00D40D91">
        <w:t xml:space="preserve"> Bylaws, the Articles of Incorp</w:t>
      </w:r>
      <w:r w:rsidRPr="00F62178">
        <w:t>oration, or any applicable laws.</w:t>
      </w:r>
    </w:p>
    <w:p w:rsidR="00F62178" w:rsidRPr="00F62178" w:rsidRDefault="00F62178" w:rsidP="00F62178"/>
    <w:p w:rsidR="00F62178" w:rsidRPr="00D40D91" w:rsidRDefault="00F62178" w:rsidP="00F62178">
      <w:pPr>
        <w:rPr>
          <w:b/>
          <w:sz w:val="22"/>
          <w:szCs w:val="22"/>
        </w:rPr>
      </w:pPr>
      <w:r w:rsidRPr="00D40D91">
        <w:rPr>
          <w:b/>
          <w:sz w:val="22"/>
          <w:szCs w:val="22"/>
        </w:rPr>
        <w:t xml:space="preserve">ARTICLE </w:t>
      </w:r>
      <w:r w:rsidR="002022A3">
        <w:rPr>
          <w:b/>
          <w:sz w:val="22"/>
          <w:szCs w:val="22"/>
        </w:rPr>
        <w:t>VIII</w:t>
      </w:r>
      <w:r w:rsidRPr="00D40D91">
        <w:rPr>
          <w:b/>
          <w:sz w:val="22"/>
          <w:szCs w:val="22"/>
        </w:rPr>
        <w:t>– General Membership Meetings</w:t>
      </w:r>
    </w:p>
    <w:p w:rsidR="00F62178" w:rsidRPr="00D40D91" w:rsidRDefault="00F62178" w:rsidP="00F62178">
      <w:pPr>
        <w:rPr>
          <w:b/>
        </w:rPr>
      </w:pPr>
      <w:r w:rsidRPr="00D40D91">
        <w:rPr>
          <w:b/>
        </w:rPr>
        <w:t xml:space="preserve">Section l.  </w:t>
      </w:r>
      <w:r w:rsidRPr="00D40D91">
        <w:rPr>
          <w:b/>
          <w:i/>
        </w:rPr>
        <w:t>Annual Meeting</w:t>
      </w:r>
    </w:p>
    <w:p w:rsidR="00F62178" w:rsidRPr="00F62178" w:rsidRDefault="00F62178" w:rsidP="00F62178">
      <w:r w:rsidRPr="00550E5B">
        <w:t xml:space="preserve">The annual </w:t>
      </w:r>
      <w:r w:rsidR="005D4BD8" w:rsidRPr="00550E5B">
        <w:t>m</w:t>
      </w:r>
      <w:r w:rsidR="002022A3" w:rsidRPr="00550E5B">
        <w:t xml:space="preserve">embership </w:t>
      </w:r>
      <w:r w:rsidR="005D4BD8" w:rsidRPr="00550E5B">
        <w:t>m</w:t>
      </w:r>
      <w:r w:rsidRPr="00550E5B">
        <w:t xml:space="preserve">eeting shall be held </w:t>
      </w:r>
      <w:r w:rsidR="002022A3" w:rsidRPr="00550E5B">
        <w:t>each year</w:t>
      </w:r>
      <w:r w:rsidRPr="00F62178">
        <w:t xml:space="preserve">. At least two weeks prior to the </w:t>
      </w:r>
      <w:r w:rsidR="005D4BD8">
        <w:t>a</w:t>
      </w:r>
      <w:r w:rsidRPr="00F62178">
        <w:t xml:space="preserve">nnual </w:t>
      </w:r>
      <w:r w:rsidR="005D4BD8">
        <w:t>m</w:t>
      </w:r>
      <w:r w:rsidRPr="00F62178">
        <w:t>eeting</w:t>
      </w:r>
      <w:r w:rsidR="005D4BD8">
        <w:t>,</w:t>
      </w:r>
      <w:r w:rsidRPr="00F62178">
        <w:t xml:space="preserve"> the Secretary shall notify all members of C</w:t>
      </w:r>
      <w:r w:rsidR="001273F5">
        <w:t>-</w:t>
      </w:r>
      <w:r w:rsidRPr="00F62178">
        <w:t xml:space="preserve">3 of its place and time. At the </w:t>
      </w:r>
      <w:r w:rsidR="005D4BD8">
        <w:t>a</w:t>
      </w:r>
      <w:r w:rsidRPr="00F62178">
        <w:t xml:space="preserve">nnual </w:t>
      </w:r>
      <w:r w:rsidR="005D4BD8">
        <w:t>m</w:t>
      </w:r>
      <w:r w:rsidRPr="00F62178">
        <w:t xml:space="preserve">eeting the </w:t>
      </w:r>
      <w:r w:rsidR="005D4BD8">
        <w:t>P</w:t>
      </w:r>
      <w:r w:rsidRPr="00F62178">
        <w:t>resident shall present an Annual Report which shall review the major activities of the preceding year and set</w:t>
      </w:r>
      <w:r w:rsidR="00D40D91">
        <w:t xml:space="preserve"> forth objectives for the </w:t>
      </w:r>
      <w:r w:rsidRPr="00F62178">
        <w:t>coming year.</w:t>
      </w:r>
    </w:p>
    <w:p w:rsidR="00F62178" w:rsidRPr="00F62178" w:rsidRDefault="00F62178" w:rsidP="00F62178"/>
    <w:p w:rsidR="00F62178" w:rsidRPr="00D40D91" w:rsidRDefault="00F62178" w:rsidP="00F62178">
      <w:pPr>
        <w:rPr>
          <w:b/>
        </w:rPr>
      </w:pPr>
      <w:r w:rsidRPr="00D40D91">
        <w:rPr>
          <w:b/>
        </w:rPr>
        <w:t xml:space="preserve">Section </w:t>
      </w:r>
      <w:r w:rsidR="001273F5">
        <w:rPr>
          <w:b/>
        </w:rPr>
        <w:t>2</w:t>
      </w:r>
      <w:r w:rsidRPr="00D40D91">
        <w:rPr>
          <w:b/>
        </w:rPr>
        <w:t xml:space="preserve">. </w:t>
      </w:r>
      <w:r w:rsidRPr="00D40D91">
        <w:rPr>
          <w:b/>
          <w:i/>
        </w:rPr>
        <w:t>Special Meetings</w:t>
      </w:r>
      <w:r w:rsidRPr="00D40D91">
        <w:rPr>
          <w:b/>
        </w:rPr>
        <w:t xml:space="preserve"> </w:t>
      </w:r>
    </w:p>
    <w:p w:rsidR="00D77873" w:rsidRDefault="00D77873" w:rsidP="00D77873">
      <w:r>
        <w:t xml:space="preserve">When the President deems it necessary, the President may call a special meeting of the general membership. </w:t>
      </w:r>
      <w:r w:rsidR="00F62178" w:rsidRPr="00F62178">
        <w:t>The President shall call a special</w:t>
      </w:r>
      <w:r>
        <w:t xml:space="preserve"> membership</w:t>
      </w:r>
      <w:r w:rsidR="00F62178" w:rsidRPr="00F62178">
        <w:t xml:space="preserve"> meeting upon receipt of a written</w:t>
      </w:r>
      <w:r w:rsidR="00D40D91">
        <w:t xml:space="preserve"> </w:t>
      </w:r>
      <w:r w:rsidR="00F62178" w:rsidRPr="00F62178">
        <w:t xml:space="preserve">request by eight directors or by </w:t>
      </w:r>
      <w:r w:rsidR="00BE150E">
        <w:t xml:space="preserve">ten </w:t>
      </w:r>
      <w:r w:rsidR="00BE150E">
        <w:lastRenderedPageBreak/>
        <w:t>percent</w:t>
      </w:r>
      <w:r w:rsidR="00F62178" w:rsidRPr="00F62178">
        <w:t xml:space="preserve"> of the members </w:t>
      </w:r>
      <w:r w:rsidR="00BE150E">
        <w:t>in good standing</w:t>
      </w:r>
      <w:r w:rsidR="00F62178" w:rsidRPr="00F62178">
        <w:t xml:space="preserve">. At least two </w:t>
      </w:r>
      <w:r w:rsidR="00D40D91" w:rsidRPr="00F62178">
        <w:t>week</w:t>
      </w:r>
      <w:r w:rsidR="00D40D91">
        <w:t>s</w:t>
      </w:r>
      <w:r w:rsidR="00D40D91" w:rsidRPr="00F62178">
        <w:t>’ notice</w:t>
      </w:r>
      <w:r w:rsidR="00F62178" w:rsidRPr="00F62178">
        <w:t xml:space="preserve"> shall be required for a special meeting. At a special meeting</w:t>
      </w:r>
      <w:r w:rsidR="00BE150E">
        <w:t>,</w:t>
      </w:r>
      <w:r w:rsidR="00F62178" w:rsidRPr="00F62178">
        <w:t xml:space="preserve"> the membership may exercise all the authority of the Board as set forth in Article IV, Section 1.</w:t>
      </w:r>
    </w:p>
    <w:p w:rsidR="00BA4717" w:rsidRPr="00F62178" w:rsidRDefault="00BA4717" w:rsidP="00F62178"/>
    <w:p w:rsidR="00F62178" w:rsidRPr="00D40D91" w:rsidRDefault="00F62178" w:rsidP="00F62178">
      <w:pPr>
        <w:rPr>
          <w:b/>
          <w:sz w:val="22"/>
          <w:szCs w:val="22"/>
        </w:rPr>
      </w:pPr>
      <w:r w:rsidRPr="00D40D91">
        <w:rPr>
          <w:b/>
          <w:sz w:val="22"/>
          <w:szCs w:val="22"/>
        </w:rPr>
        <w:t xml:space="preserve">ARTICLE </w:t>
      </w:r>
      <w:r w:rsidR="004D68F4">
        <w:rPr>
          <w:b/>
          <w:sz w:val="22"/>
          <w:szCs w:val="22"/>
        </w:rPr>
        <w:t>X</w:t>
      </w:r>
      <w:r w:rsidRPr="00D40D91">
        <w:rPr>
          <w:b/>
          <w:sz w:val="22"/>
          <w:szCs w:val="22"/>
        </w:rPr>
        <w:t xml:space="preserve"> - Public Statements</w:t>
      </w:r>
    </w:p>
    <w:p w:rsidR="00F62178" w:rsidRDefault="000B0C01" w:rsidP="00F62178">
      <w:r>
        <w:t>Other than the President</w:t>
      </w:r>
      <w:r w:rsidR="00F62178" w:rsidRPr="00F62178">
        <w:t>,</w:t>
      </w:r>
      <w:r w:rsidR="00524EF8">
        <w:t xml:space="preserve"> or without authorization of the President or Board,</w:t>
      </w:r>
      <w:r w:rsidR="00F62178" w:rsidRPr="00F62178">
        <w:t xml:space="preserve"> no member, director, officer, committee chair, employee or consultant of C</w:t>
      </w:r>
      <w:r w:rsidR="001273F5">
        <w:t>-</w:t>
      </w:r>
      <w:r w:rsidR="00F62178" w:rsidRPr="00F62178">
        <w:t>3 shall represent C</w:t>
      </w:r>
      <w:r w:rsidR="001273F5">
        <w:t>-</w:t>
      </w:r>
      <w:r w:rsidR="00F62178" w:rsidRPr="00F62178">
        <w:t>3 in making any statements</w:t>
      </w:r>
      <w:r w:rsidR="006737B3">
        <w:t xml:space="preserve"> regarding the organization’s actions or positions</w:t>
      </w:r>
      <w:r w:rsidR="00524EF8">
        <w:t>.</w:t>
      </w:r>
    </w:p>
    <w:p w:rsidR="000B0C01" w:rsidRPr="00F62178" w:rsidRDefault="000B0C01" w:rsidP="00F62178"/>
    <w:p w:rsidR="00F62178" w:rsidRPr="00D40D91" w:rsidRDefault="00F62178" w:rsidP="00F62178">
      <w:pPr>
        <w:rPr>
          <w:b/>
          <w:sz w:val="22"/>
          <w:szCs w:val="22"/>
        </w:rPr>
      </w:pPr>
      <w:r w:rsidRPr="00D40D91">
        <w:rPr>
          <w:b/>
          <w:sz w:val="22"/>
          <w:szCs w:val="22"/>
        </w:rPr>
        <w:t>ARTICLE X</w:t>
      </w:r>
      <w:r w:rsidR="00D77873">
        <w:rPr>
          <w:b/>
          <w:sz w:val="22"/>
          <w:szCs w:val="22"/>
        </w:rPr>
        <w:t>I</w:t>
      </w:r>
      <w:r w:rsidRPr="00D40D91">
        <w:rPr>
          <w:b/>
          <w:sz w:val="22"/>
          <w:szCs w:val="22"/>
        </w:rPr>
        <w:t xml:space="preserve"> - Amendments</w:t>
      </w:r>
    </w:p>
    <w:p w:rsidR="005F00DD" w:rsidRDefault="00F62178" w:rsidP="00F62178">
      <w:r w:rsidRPr="00F62178">
        <w:t xml:space="preserve">These Bylaws may be amended by a vote of two-thirds of the </w:t>
      </w:r>
      <w:r w:rsidR="006737B3">
        <w:t>sitting</w:t>
      </w:r>
      <w:r w:rsidRPr="00DD524A">
        <w:t xml:space="preserve"> membership of the Board</w:t>
      </w:r>
      <w:r w:rsidR="00830583">
        <w:t xml:space="preserve">, </w:t>
      </w:r>
      <w:r w:rsidR="00403614">
        <w:t xml:space="preserve">provided that </w:t>
      </w:r>
      <w:r w:rsidR="00403614" w:rsidRPr="00DD524A">
        <w:t>proper notice</w:t>
      </w:r>
      <w:r w:rsidR="00403614">
        <w:t xml:space="preserve"> shall be given the entire membership of C-3 that amendment of the Bylaws is to be considered at the </w:t>
      </w:r>
      <w:r w:rsidR="006737B3">
        <w:t>specified Board</w:t>
      </w:r>
      <w:r w:rsidR="00403614">
        <w:t xml:space="preserve"> meeting. </w:t>
      </w:r>
      <w:r w:rsidR="006737B3">
        <w:t>Alternatively</w:t>
      </w:r>
      <w:r w:rsidR="005F00DD">
        <w:t>, these Bylaws may be amended</w:t>
      </w:r>
      <w:r w:rsidR="00D77873">
        <w:t xml:space="preserve"> by a majority vote of the members of C-3 at an Annual Meeting or Special Meeting</w:t>
      </w:r>
      <w:r w:rsidR="006737B3">
        <w:t xml:space="preserve"> of the membership</w:t>
      </w:r>
      <w:r w:rsidR="00D77873">
        <w:t xml:space="preserve">, </w:t>
      </w:r>
      <w:r w:rsidRPr="00F62178">
        <w:t xml:space="preserve">provided that </w:t>
      </w:r>
      <w:r w:rsidR="005F00DD" w:rsidRPr="00DD524A">
        <w:t xml:space="preserve">proper </w:t>
      </w:r>
      <w:r w:rsidRPr="00DD524A">
        <w:t>notice</w:t>
      </w:r>
      <w:r w:rsidRPr="00F62178">
        <w:t xml:space="preserve"> shall be given </w:t>
      </w:r>
      <w:r w:rsidR="005F00DD">
        <w:t xml:space="preserve">the membership of </w:t>
      </w:r>
      <w:r w:rsidRPr="00F62178">
        <w:t>that amendment of the Bylaws is to be considered at such a meeting.</w:t>
      </w:r>
    </w:p>
    <w:p w:rsidR="005F00DD" w:rsidRDefault="005F00DD" w:rsidP="00F62178"/>
    <w:p w:rsidR="005F00DD" w:rsidRPr="005F00DD" w:rsidRDefault="005F00DD" w:rsidP="005F00DD">
      <w:pPr>
        <w:widowControl w:val="0"/>
        <w:autoSpaceDE w:val="0"/>
        <w:autoSpaceDN w:val="0"/>
        <w:adjustRightInd w:val="0"/>
        <w:rPr>
          <w:rFonts w:cs="Bold"/>
          <w:bCs/>
          <w:szCs w:val="24"/>
        </w:rPr>
      </w:pPr>
      <w:r w:rsidRPr="006737B3">
        <w:rPr>
          <w:rFonts w:cs="Bold"/>
          <w:bCs/>
          <w:szCs w:val="24"/>
        </w:rPr>
        <w:t>“</w:t>
      </w:r>
      <w:r w:rsidR="006737B3">
        <w:rPr>
          <w:rFonts w:cs="Bold"/>
          <w:bCs/>
          <w:iCs/>
          <w:szCs w:val="24"/>
        </w:rPr>
        <w:t>Sitting</w:t>
      </w:r>
      <w:r w:rsidRPr="00DD524A">
        <w:rPr>
          <w:rFonts w:cs="Bold"/>
          <w:bCs/>
          <w:iCs/>
          <w:szCs w:val="24"/>
        </w:rPr>
        <w:t xml:space="preserve"> Membership of the Board</w:t>
      </w:r>
      <w:r w:rsidRPr="006737B3">
        <w:rPr>
          <w:rFonts w:cs="Bold"/>
          <w:bCs/>
          <w:szCs w:val="24"/>
        </w:rPr>
        <w:t>”</w:t>
      </w:r>
      <w:r w:rsidRPr="005F00DD">
        <w:rPr>
          <w:rFonts w:cs="Bold"/>
          <w:bCs/>
          <w:szCs w:val="24"/>
        </w:rPr>
        <w:t xml:space="preserve"> is every per</w:t>
      </w:r>
      <w:r>
        <w:rPr>
          <w:rFonts w:cs="Bold"/>
          <w:bCs/>
          <w:szCs w:val="24"/>
        </w:rPr>
        <w:t xml:space="preserve">son currently holding the title </w:t>
      </w:r>
      <w:r w:rsidRPr="005F00DD">
        <w:rPr>
          <w:rFonts w:cs="Bold"/>
          <w:bCs/>
          <w:szCs w:val="24"/>
        </w:rPr>
        <w:t>of C-3 director.</w:t>
      </w:r>
    </w:p>
    <w:p w:rsidR="00F62178" w:rsidRPr="005F00DD" w:rsidRDefault="005F00DD" w:rsidP="005F00DD">
      <w:pPr>
        <w:widowControl w:val="0"/>
        <w:autoSpaceDE w:val="0"/>
        <w:autoSpaceDN w:val="0"/>
        <w:adjustRightInd w:val="0"/>
        <w:rPr>
          <w:rFonts w:cs="Bold"/>
          <w:bCs/>
          <w:szCs w:val="24"/>
        </w:rPr>
      </w:pPr>
      <w:r w:rsidRPr="005F00DD">
        <w:rPr>
          <w:rFonts w:cs="Bold"/>
          <w:bCs/>
          <w:szCs w:val="24"/>
        </w:rPr>
        <w:t>“</w:t>
      </w:r>
      <w:r w:rsidRPr="005F00DD">
        <w:rPr>
          <w:rFonts w:cs="Bold"/>
          <w:bCs/>
          <w:i/>
          <w:iCs/>
          <w:szCs w:val="24"/>
        </w:rPr>
        <w:t>Proper Notice</w:t>
      </w:r>
      <w:r w:rsidRPr="005F00DD">
        <w:rPr>
          <w:rFonts w:cs="Bold"/>
          <w:bCs/>
          <w:szCs w:val="24"/>
        </w:rPr>
        <w:t>” is written notice by mail or email 14 days in advance of the proposed</w:t>
      </w:r>
      <w:r>
        <w:rPr>
          <w:rFonts w:cs="Bold"/>
          <w:bCs/>
          <w:szCs w:val="24"/>
        </w:rPr>
        <w:t xml:space="preserve"> </w:t>
      </w:r>
      <w:r w:rsidRPr="005F00DD">
        <w:rPr>
          <w:rFonts w:cs="Bold"/>
          <w:bCs/>
          <w:szCs w:val="24"/>
        </w:rPr>
        <w:t xml:space="preserve">meeting </w:t>
      </w:r>
      <w:r w:rsidR="006737B3">
        <w:rPr>
          <w:rFonts w:cs="Bold"/>
          <w:bCs/>
          <w:szCs w:val="24"/>
        </w:rPr>
        <w:t>at which</w:t>
      </w:r>
      <w:r w:rsidRPr="005F00DD">
        <w:rPr>
          <w:rFonts w:cs="Bold"/>
          <w:bCs/>
          <w:szCs w:val="24"/>
        </w:rPr>
        <w:t xml:space="preserve"> the action will be considered.</w:t>
      </w:r>
    </w:p>
    <w:p w:rsidR="00F62178" w:rsidRPr="00F62178" w:rsidRDefault="00F62178" w:rsidP="00F62178"/>
    <w:p w:rsidR="005F00DD" w:rsidRDefault="005F00DD" w:rsidP="00F62178"/>
    <w:p w:rsidR="00F62178" w:rsidRPr="00F62178" w:rsidRDefault="00F62178" w:rsidP="00F62178"/>
    <w:p w:rsidR="00F62178" w:rsidRDefault="00F62178" w:rsidP="00F62178">
      <w:r w:rsidRPr="00F62178">
        <w:t>Adopted by the Board of Directors, September 27, 1995</w:t>
      </w:r>
    </w:p>
    <w:p w:rsidR="00D40D91" w:rsidRDefault="00D40D91" w:rsidP="00F62178"/>
    <w:p w:rsidR="005F00DD" w:rsidRDefault="00D40D91" w:rsidP="00F62178">
      <w:r>
        <w:t xml:space="preserve">Amended </w:t>
      </w:r>
      <w:r w:rsidR="005D4BD8">
        <w:t xml:space="preserve">by the Board of Directors, </w:t>
      </w:r>
      <w:r w:rsidR="00D77873">
        <w:t>April 7</w:t>
      </w:r>
      <w:r w:rsidR="00130521">
        <w:t xml:space="preserve">, 2014 </w:t>
      </w:r>
    </w:p>
    <w:p w:rsidR="005F00DD" w:rsidRDefault="005F00DD" w:rsidP="00F62178"/>
    <w:p w:rsidR="005F00DD" w:rsidRDefault="005F00DD" w:rsidP="005F00DD">
      <w:r>
        <w:t xml:space="preserve">Amended by the Board of Directors, March 7, 2016 </w:t>
      </w:r>
    </w:p>
    <w:p w:rsidR="008C4C1C" w:rsidRDefault="008C4C1C" w:rsidP="005F00DD"/>
    <w:p w:rsidR="008C4C1C" w:rsidRDefault="008C4C1C" w:rsidP="005F00DD">
      <w:r>
        <w:t>Amended by the Board of Directors, _____________</w:t>
      </w:r>
    </w:p>
    <w:p w:rsidR="00D40D91" w:rsidRPr="00F62178" w:rsidRDefault="00D40D91" w:rsidP="00F62178"/>
    <w:p w:rsidR="00F62178" w:rsidRPr="00F62178" w:rsidRDefault="00F62178" w:rsidP="00F62178"/>
    <w:p w:rsidR="00F62178" w:rsidRPr="00F62178" w:rsidRDefault="00F62178" w:rsidP="00F62178"/>
    <w:p w:rsidR="00F62178" w:rsidRPr="00F62178" w:rsidRDefault="00F62178" w:rsidP="00F62178"/>
    <w:p w:rsidR="00F62178" w:rsidRDefault="00F62178" w:rsidP="00F62178">
      <w:pPr>
        <w:rPr>
          <w:rFonts w:ascii="Courier New" w:hAnsi="Courier New"/>
          <w:sz w:val="22"/>
        </w:rPr>
      </w:pPr>
    </w:p>
    <w:p w:rsidR="00F62178" w:rsidRDefault="00F62178" w:rsidP="00F62178">
      <w:pPr>
        <w:rPr>
          <w:rFonts w:ascii="Courier New" w:hAnsi="Courier New"/>
          <w:sz w:val="22"/>
        </w:rPr>
      </w:pPr>
    </w:p>
    <w:p w:rsidR="00EA38C7" w:rsidRPr="00F62178" w:rsidRDefault="00EA38C7" w:rsidP="00F62178"/>
    <w:sectPr w:rsidR="00EA38C7" w:rsidRPr="00F62178" w:rsidSect="00F62178">
      <w:footerReference w:type="default" r:id="rId8"/>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B7" w:rsidRDefault="007807B7" w:rsidP="00BA4717">
      <w:r>
        <w:separator/>
      </w:r>
    </w:p>
  </w:endnote>
  <w:endnote w:type="continuationSeparator" w:id="0">
    <w:p w:rsidR="007807B7" w:rsidRDefault="007807B7" w:rsidP="00B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20345"/>
      <w:docPartObj>
        <w:docPartGallery w:val="Page Numbers (Bottom of Page)"/>
        <w:docPartUnique/>
      </w:docPartObj>
    </w:sdtPr>
    <w:sdtEndPr>
      <w:rPr>
        <w:noProof/>
      </w:rPr>
    </w:sdtEndPr>
    <w:sdtContent>
      <w:p w:rsidR="00FC20C5" w:rsidRDefault="004B7201">
        <w:pPr>
          <w:pStyle w:val="Footer"/>
          <w:jc w:val="right"/>
        </w:pPr>
        <w:r>
          <w:rPr>
            <w:noProof/>
          </w:rPr>
          <w:fldChar w:fldCharType="begin"/>
        </w:r>
        <w:r>
          <w:rPr>
            <w:noProof/>
          </w:rPr>
          <w:instrText xml:space="preserve"> PAGE   \* MERGEFORMAT </w:instrText>
        </w:r>
        <w:r>
          <w:rPr>
            <w:noProof/>
          </w:rPr>
          <w:fldChar w:fldCharType="separate"/>
        </w:r>
        <w:r w:rsidR="00550E5B">
          <w:rPr>
            <w:noProof/>
          </w:rPr>
          <w:t>4</w:t>
        </w:r>
        <w:r>
          <w:rPr>
            <w:noProof/>
          </w:rPr>
          <w:fldChar w:fldCharType="end"/>
        </w:r>
      </w:p>
    </w:sdtContent>
  </w:sdt>
  <w:p w:rsidR="00FC20C5" w:rsidRDefault="00FC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B7" w:rsidRDefault="007807B7" w:rsidP="00BA4717">
      <w:r>
        <w:separator/>
      </w:r>
    </w:p>
  </w:footnote>
  <w:footnote w:type="continuationSeparator" w:id="0">
    <w:p w:rsidR="007807B7" w:rsidRDefault="007807B7" w:rsidP="00BA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2AF"/>
    <w:multiLevelType w:val="hybridMultilevel"/>
    <w:tmpl w:val="C7D83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704247"/>
    <w:multiLevelType w:val="hybridMultilevel"/>
    <w:tmpl w:val="AD786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E82A62"/>
    <w:multiLevelType w:val="hybridMultilevel"/>
    <w:tmpl w:val="6DF27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695235"/>
    <w:multiLevelType w:val="hybridMultilevel"/>
    <w:tmpl w:val="08504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4B294E"/>
    <w:multiLevelType w:val="hybridMultilevel"/>
    <w:tmpl w:val="1608B902"/>
    <w:lvl w:ilvl="0" w:tplc="76924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643D9"/>
    <w:multiLevelType w:val="hybridMultilevel"/>
    <w:tmpl w:val="6B204842"/>
    <w:lvl w:ilvl="0" w:tplc="1238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1547B7"/>
    <w:multiLevelType w:val="hybridMultilevel"/>
    <w:tmpl w:val="95BCD1CE"/>
    <w:lvl w:ilvl="0" w:tplc="74D6C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F21950"/>
    <w:multiLevelType w:val="hybridMultilevel"/>
    <w:tmpl w:val="E102AD5E"/>
    <w:lvl w:ilvl="0" w:tplc="542A4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36A86"/>
    <w:multiLevelType w:val="hybridMultilevel"/>
    <w:tmpl w:val="40CADC9A"/>
    <w:lvl w:ilvl="0" w:tplc="5138471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ED2FBE"/>
    <w:multiLevelType w:val="hybridMultilevel"/>
    <w:tmpl w:val="A69C6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78"/>
    <w:rsid w:val="00003197"/>
    <w:rsid w:val="000104D9"/>
    <w:rsid w:val="00010D3D"/>
    <w:rsid w:val="00011BC5"/>
    <w:rsid w:val="000126D5"/>
    <w:rsid w:val="00016B28"/>
    <w:rsid w:val="0001764F"/>
    <w:rsid w:val="000203D6"/>
    <w:rsid w:val="00020977"/>
    <w:rsid w:val="000216DB"/>
    <w:rsid w:val="00022E20"/>
    <w:rsid w:val="00023099"/>
    <w:rsid w:val="000242E7"/>
    <w:rsid w:val="00025155"/>
    <w:rsid w:val="0002543B"/>
    <w:rsid w:val="00025CBC"/>
    <w:rsid w:val="00026A54"/>
    <w:rsid w:val="00026E9C"/>
    <w:rsid w:val="00027D5F"/>
    <w:rsid w:val="00030768"/>
    <w:rsid w:val="00031C43"/>
    <w:rsid w:val="0003504A"/>
    <w:rsid w:val="0003652A"/>
    <w:rsid w:val="0003663E"/>
    <w:rsid w:val="00040AC9"/>
    <w:rsid w:val="00041A8C"/>
    <w:rsid w:val="000437EB"/>
    <w:rsid w:val="00044E2C"/>
    <w:rsid w:val="000455D0"/>
    <w:rsid w:val="00047BC1"/>
    <w:rsid w:val="00052794"/>
    <w:rsid w:val="00053DA1"/>
    <w:rsid w:val="00053F5F"/>
    <w:rsid w:val="000542A7"/>
    <w:rsid w:val="00057944"/>
    <w:rsid w:val="00060CDA"/>
    <w:rsid w:val="00061E8E"/>
    <w:rsid w:val="00064663"/>
    <w:rsid w:val="0006520C"/>
    <w:rsid w:val="00065503"/>
    <w:rsid w:val="00066136"/>
    <w:rsid w:val="00067D56"/>
    <w:rsid w:val="000717D1"/>
    <w:rsid w:val="00072D42"/>
    <w:rsid w:val="00073180"/>
    <w:rsid w:val="00074332"/>
    <w:rsid w:val="0007491A"/>
    <w:rsid w:val="00075182"/>
    <w:rsid w:val="00076B52"/>
    <w:rsid w:val="00082226"/>
    <w:rsid w:val="00082B1C"/>
    <w:rsid w:val="00085B86"/>
    <w:rsid w:val="00086ECE"/>
    <w:rsid w:val="00091D63"/>
    <w:rsid w:val="00092FDD"/>
    <w:rsid w:val="000934F1"/>
    <w:rsid w:val="000941DD"/>
    <w:rsid w:val="00094998"/>
    <w:rsid w:val="000978ED"/>
    <w:rsid w:val="000A1209"/>
    <w:rsid w:val="000A39A6"/>
    <w:rsid w:val="000B0C01"/>
    <w:rsid w:val="000B2B6D"/>
    <w:rsid w:val="000B401C"/>
    <w:rsid w:val="000B4A10"/>
    <w:rsid w:val="000B4B25"/>
    <w:rsid w:val="000B557E"/>
    <w:rsid w:val="000B5EA8"/>
    <w:rsid w:val="000B758B"/>
    <w:rsid w:val="000C36E2"/>
    <w:rsid w:val="000C3A01"/>
    <w:rsid w:val="000C3C4F"/>
    <w:rsid w:val="000C51A4"/>
    <w:rsid w:val="000C5F85"/>
    <w:rsid w:val="000C71F8"/>
    <w:rsid w:val="000D09E7"/>
    <w:rsid w:val="000D1D84"/>
    <w:rsid w:val="000D5AC4"/>
    <w:rsid w:val="000D62F4"/>
    <w:rsid w:val="000D6603"/>
    <w:rsid w:val="000E13F8"/>
    <w:rsid w:val="000E21C0"/>
    <w:rsid w:val="000E2344"/>
    <w:rsid w:val="000E4329"/>
    <w:rsid w:val="000E4CCE"/>
    <w:rsid w:val="000E5FE0"/>
    <w:rsid w:val="000F1D68"/>
    <w:rsid w:val="000F285B"/>
    <w:rsid w:val="000F2B6F"/>
    <w:rsid w:val="000F525B"/>
    <w:rsid w:val="0010128C"/>
    <w:rsid w:val="00102C33"/>
    <w:rsid w:val="00102D23"/>
    <w:rsid w:val="00103516"/>
    <w:rsid w:val="0010551E"/>
    <w:rsid w:val="00105BA3"/>
    <w:rsid w:val="00106B99"/>
    <w:rsid w:val="001126C1"/>
    <w:rsid w:val="0012091E"/>
    <w:rsid w:val="00122C2F"/>
    <w:rsid w:val="00125992"/>
    <w:rsid w:val="0012686B"/>
    <w:rsid w:val="001273F5"/>
    <w:rsid w:val="00130521"/>
    <w:rsid w:val="00130548"/>
    <w:rsid w:val="001339FE"/>
    <w:rsid w:val="0013721F"/>
    <w:rsid w:val="0014244E"/>
    <w:rsid w:val="0015281C"/>
    <w:rsid w:val="00155078"/>
    <w:rsid w:val="0015634F"/>
    <w:rsid w:val="001567C7"/>
    <w:rsid w:val="00161146"/>
    <w:rsid w:val="00161A2A"/>
    <w:rsid w:val="00162044"/>
    <w:rsid w:val="0016219D"/>
    <w:rsid w:val="001635F9"/>
    <w:rsid w:val="00165B12"/>
    <w:rsid w:val="00165F9A"/>
    <w:rsid w:val="00172B30"/>
    <w:rsid w:val="001767FA"/>
    <w:rsid w:val="001777FF"/>
    <w:rsid w:val="00177A35"/>
    <w:rsid w:val="00181216"/>
    <w:rsid w:val="00182133"/>
    <w:rsid w:val="00182D9C"/>
    <w:rsid w:val="001855F0"/>
    <w:rsid w:val="001856E0"/>
    <w:rsid w:val="00195221"/>
    <w:rsid w:val="00197A41"/>
    <w:rsid w:val="001A65F0"/>
    <w:rsid w:val="001A7D5A"/>
    <w:rsid w:val="001B1726"/>
    <w:rsid w:val="001B67D8"/>
    <w:rsid w:val="001C09EE"/>
    <w:rsid w:val="001C1C50"/>
    <w:rsid w:val="001C255B"/>
    <w:rsid w:val="001C2FD4"/>
    <w:rsid w:val="001C3E76"/>
    <w:rsid w:val="001C5D99"/>
    <w:rsid w:val="001C6139"/>
    <w:rsid w:val="001C7DE3"/>
    <w:rsid w:val="001D0F06"/>
    <w:rsid w:val="001D2448"/>
    <w:rsid w:val="001D2637"/>
    <w:rsid w:val="001D38A6"/>
    <w:rsid w:val="001D3AC5"/>
    <w:rsid w:val="001D46F5"/>
    <w:rsid w:val="001D4B38"/>
    <w:rsid w:val="001D7CBC"/>
    <w:rsid w:val="001E04C1"/>
    <w:rsid w:val="001E253C"/>
    <w:rsid w:val="001E3013"/>
    <w:rsid w:val="001E614D"/>
    <w:rsid w:val="001F114D"/>
    <w:rsid w:val="001F4C32"/>
    <w:rsid w:val="001F6850"/>
    <w:rsid w:val="002022A3"/>
    <w:rsid w:val="002027C9"/>
    <w:rsid w:val="00203D69"/>
    <w:rsid w:val="00206C90"/>
    <w:rsid w:val="00213C77"/>
    <w:rsid w:val="00214E92"/>
    <w:rsid w:val="00215654"/>
    <w:rsid w:val="002224F6"/>
    <w:rsid w:val="00225129"/>
    <w:rsid w:val="00225CF3"/>
    <w:rsid w:val="00227650"/>
    <w:rsid w:val="002278C2"/>
    <w:rsid w:val="00227A61"/>
    <w:rsid w:val="0023028A"/>
    <w:rsid w:val="00230B75"/>
    <w:rsid w:val="0023119E"/>
    <w:rsid w:val="002318FD"/>
    <w:rsid w:val="002336F2"/>
    <w:rsid w:val="00234D02"/>
    <w:rsid w:val="00235C80"/>
    <w:rsid w:val="002363D7"/>
    <w:rsid w:val="00240E0D"/>
    <w:rsid w:val="0024288F"/>
    <w:rsid w:val="00244DD4"/>
    <w:rsid w:val="00246112"/>
    <w:rsid w:val="00246848"/>
    <w:rsid w:val="002469AD"/>
    <w:rsid w:val="00247E04"/>
    <w:rsid w:val="002510A8"/>
    <w:rsid w:val="002512B1"/>
    <w:rsid w:val="002524CE"/>
    <w:rsid w:val="00263064"/>
    <w:rsid w:val="002649D2"/>
    <w:rsid w:val="00267946"/>
    <w:rsid w:val="00272CC3"/>
    <w:rsid w:val="0027314B"/>
    <w:rsid w:val="002800EB"/>
    <w:rsid w:val="00282D6F"/>
    <w:rsid w:val="00283BA1"/>
    <w:rsid w:val="002855E2"/>
    <w:rsid w:val="002874AF"/>
    <w:rsid w:val="0029176C"/>
    <w:rsid w:val="0029341A"/>
    <w:rsid w:val="00294240"/>
    <w:rsid w:val="00296545"/>
    <w:rsid w:val="00297C6C"/>
    <w:rsid w:val="00297D3D"/>
    <w:rsid w:val="00297DCE"/>
    <w:rsid w:val="002A1B2C"/>
    <w:rsid w:val="002A243A"/>
    <w:rsid w:val="002A3CD7"/>
    <w:rsid w:val="002A59E2"/>
    <w:rsid w:val="002A5D6B"/>
    <w:rsid w:val="002A653F"/>
    <w:rsid w:val="002B195A"/>
    <w:rsid w:val="002B1DF8"/>
    <w:rsid w:val="002B2E14"/>
    <w:rsid w:val="002B5BF6"/>
    <w:rsid w:val="002B66BA"/>
    <w:rsid w:val="002B6FEA"/>
    <w:rsid w:val="002C02F7"/>
    <w:rsid w:val="002C1279"/>
    <w:rsid w:val="002C1298"/>
    <w:rsid w:val="002C1B24"/>
    <w:rsid w:val="002C2023"/>
    <w:rsid w:val="002C23D6"/>
    <w:rsid w:val="002C57A9"/>
    <w:rsid w:val="002C5B6C"/>
    <w:rsid w:val="002D080C"/>
    <w:rsid w:val="002D17DE"/>
    <w:rsid w:val="002D314C"/>
    <w:rsid w:val="002D40CC"/>
    <w:rsid w:val="002D5D38"/>
    <w:rsid w:val="002D7A8F"/>
    <w:rsid w:val="002E0013"/>
    <w:rsid w:val="002E035D"/>
    <w:rsid w:val="002E048B"/>
    <w:rsid w:val="002E0D35"/>
    <w:rsid w:val="002E1683"/>
    <w:rsid w:val="002E28BD"/>
    <w:rsid w:val="002E30AA"/>
    <w:rsid w:val="002E7904"/>
    <w:rsid w:val="002F0445"/>
    <w:rsid w:val="002F1E11"/>
    <w:rsid w:val="002F2C31"/>
    <w:rsid w:val="00301B83"/>
    <w:rsid w:val="003053BE"/>
    <w:rsid w:val="00305C4D"/>
    <w:rsid w:val="00306012"/>
    <w:rsid w:val="00307274"/>
    <w:rsid w:val="00310E53"/>
    <w:rsid w:val="00311962"/>
    <w:rsid w:val="003147C0"/>
    <w:rsid w:val="00314971"/>
    <w:rsid w:val="0031539A"/>
    <w:rsid w:val="00317A09"/>
    <w:rsid w:val="00317DD5"/>
    <w:rsid w:val="00322684"/>
    <w:rsid w:val="0032294A"/>
    <w:rsid w:val="0032591B"/>
    <w:rsid w:val="00326FE5"/>
    <w:rsid w:val="00327A24"/>
    <w:rsid w:val="003319ED"/>
    <w:rsid w:val="003322FB"/>
    <w:rsid w:val="00333667"/>
    <w:rsid w:val="00333FF6"/>
    <w:rsid w:val="00334159"/>
    <w:rsid w:val="00335CB5"/>
    <w:rsid w:val="00337BA2"/>
    <w:rsid w:val="00342823"/>
    <w:rsid w:val="003441C6"/>
    <w:rsid w:val="00344243"/>
    <w:rsid w:val="0034780F"/>
    <w:rsid w:val="00350539"/>
    <w:rsid w:val="00351753"/>
    <w:rsid w:val="00352C55"/>
    <w:rsid w:val="003570D1"/>
    <w:rsid w:val="00357D7B"/>
    <w:rsid w:val="00360248"/>
    <w:rsid w:val="00361C09"/>
    <w:rsid w:val="003622E3"/>
    <w:rsid w:val="00362717"/>
    <w:rsid w:val="003632AC"/>
    <w:rsid w:val="00364AA0"/>
    <w:rsid w:val="00371AFF"/>
    <w:rsid w:val="003807A9"/>
    <w:rsid w:val="003845A0"/>
    <w:rsid w:val="0039122C"/>
    <w:rsid w:val="0039358A"/>
    <w:rsid w:val="00395704"/>
    <w:rsid w:val="00395F3D"/>
    <w:rsid w:val="003A05F9"/>
    <w:rsid w:val="003A078D"/>
    <w:rsid w:val="003A1994"/>
    <w:rsid w:val="003A1BC7"/>
    <w:rsid w:val="003A1C4C"/>
    <w:rsid w:val="003A2ACF"/>
    <w:rsid w:val="003A659E"/>
    <w:rsid w:val="003A6E09"/>
    <w:rsid w:val="003A6EE9"/>
    <w:rsid w:val="003A7F22"/>
    <w:rsid w:val="003B00C7"/>
    <w:rsid w:val="003B0282"/>
    <w:rsid w:val="003B0A3B"/>
    <w:rsid w:val="003B350B"/>
    <w:rsid w:val="003B3D19"/>
    <w:rsid w:val="003B617B"/>
    <w:rsid w:val="003C075A"/>
    <w:rsid w:val="003C3599"/>
    <w:rsid w:val="003C4804"/>
    <w:rsid w:val="003C5273"/>
    <w:rsid w:val="003C7EA2"/>
    <w:rsid w:val="003D2DD3"/>
    <w:rsid w:val="003D471B"/>
    <w:rsid w:val="003D4DBF"/>
    <w:rsid w:val="003D5E8A"/>
    <w:rsid w:val="003D6812"/>
    <w:rsid w:val="003D7449"/>
    <w:rsid w:val="003E35A9"/>
    <w:rsid w:val="003E422E"/>
    <w:rsid w:val="003E5B8C"/>
    <w:rsid w:val="003E7193"/>
    <w:rsid w:val="003F1F3A"/>
    <w:rsid w:val="003F31F2"/>
    <w:rsid w:val="003F3A20"/>
    <w:rsid w:val="003F4587"/>
    <w:rsid w:val="003F4B2E"/>
    <w:rsid w:val="003F6924"/>
    <w:rsid w:val="004023B9"/>
    <w:rsid w:val="00403614"/>
    <w:rsid w:val="004041D6"/>
    <w:rsid w:val="00404895"/>
    <w:rsid w:val="004058D5"/>
    <w:rsid w:val="004065D8"/>
    <w:rsid w:val="00406E7B"/>
    <w:rsid w:val="0040716F"/>
    <w:rsid w:val="004139ED"/>
    <w:rsid w:val="004144DD"/>
    <w:rsid w:val="00415A89"/>
    <w:rsid w:val="004167E5"/>
    <w:rsid w:val="00416D17"/>
    <w:rsid w:val="004179CB"/>
    <w:rsid w:val="00421937"/>
    <w:rsid w:val="004224C0"/>
    <w:rsid w:val="00422D07"/>
    <w:rsid w:val="00430082"/>
    <w:rsid w:val="00433BB8"/>
    <w:rsid w:val="00434422"/>
    <w:rsid w:val="00434C1A"/>
    <w:rsid w:val="004372D8"/>
    <w:rsid w:val="0044143A"/>
    <w:rsid w:val="004423CD"/>
    <w:rsid w:val="004431AE"/>
    <w:rsid w:val="00444C2A"/>
    <w:rsid w:val="004461AC"/>
    <w:rsid w:val="00450A2A"/>
    <w:rsid w:val="00450EE2"/>
    <w:rsid w:val="0045234B"/>
    <w:rsid w:val="0045274A"/>
    <w:rsid w:val="00453CDA"/>
    <w:rsid w:val="00454E98"/>
    <w:rsid w:val="00460997"/>
    <w:rsid w:val="00465154"/>
    <w:rsid w:val="00473BF8"/>
    <w:rsid w:val="00474376"/>
    <w:rsid w:val="00482315"/>
    <w:rsid w:val="00486CF3"/>
    <w:rsid w:val="00486EF3"/>
    <w:rsid w:val="00490D02"/>
    <w:rsid w:val="00491456"/>
    <w:rsid w:val="00497982"/>
    <w:rsid w:val="004A0C28"/>
    <w:rsid w:val="004A3ECD"/>
    <w:rsid w:val="004A4069"/>
    <w:rsid w:val="004A4503"/>
    <w:rsid w:val="004B225F"/>
    <w:rsid w:val="004B3B30"/>
    <w:rsid w:val="004B7201"/>
    <w:rsid w:val="004B7E39"/>
    <w:rsid w:val="004C00CB"/>
    <w:rsid w:val="004C1C62"/>
    <w:rsid w:val="004C1D06"/>
    <w:rsid w:val="004C1FE1"/>
    <w:rsid w:val="004C4204"/>
    <w:rsid w:val="004C4B47"/>
    <w:rsid w:val="004C6483"/>
    <w:rsid w:val="004C6A78"/>
    <w:rsid w:val="004D0965"/>
    <w:rsid w:val="004D0BCC"/>
    <w:rsid w:val="004D1EAF"/>
    <w:rsid w:val="004D68F4"/>
    <w:rsid w:val="004E0373"/>
    <w:rsid w:val="004E12B4"/>
    <w:rsid w:val="004E31A1"/>
    <w:rsid w:val="004E50B3"/>
    <w:rsid w:val="004E60DB"/>
    <w:rsid w:val="004E64CD"/>
    <w:rsid w:val="004E6C52"/>
    <w:rsid w:val="004E7DBA"/>
    <w:rsid w:val="004F06CC"/>
    <w:rsid w:val="004F0BA6"/>
    <w:rsid w:val="00505D3B"/>
    <w:rsid w:val="00506546"/>
    <w:rsid w:val="005073F1"/>
    <w:rsid w:val="005129B0"/>
    <w:rsid w:val="00512C94"/>
    <w:rsid w:val="00515091"/>
    <w:rsid w:val="00517C9E"/>
    <w:rsid w:val="0052028C"/>
    <w:rsid w:val="00520338"/>
    <w:rsid w:val="00521285"/>
    <w:rsid w:val="005224CC"/>
    <w:rsid w:val="00522AD0"/>
    <w:rsid w:val="0052302A"/>
    <w:rsid w:val="00523228"/>
    <w:rsid w:val="00524EF8"/>
    <w:rsid w:val="005269EE"/>
    <w:rsid w:val="005325F8"/>
    <w:rsid w:val="0053335E"/>
    <w:rsid w:val="0053404D"/>
    <w:rsid w:val="0053467E"/>
    <w:rsid w:val="0053535F"/>
    <w:rsid w:val="00535D35"/>
    <w:rsid w:val="00540347"/>
    <w:rsid w:val="00543764"/>
    <w:rsid w:val="00545610"/>
    <w:rsid w:val="005502FA"/>
    <w:rsid w:val="00550C36"/>
    <w:rsid w:val="00550E5B"/>
    <w:rsid w:val="0056299C"/>
    <w:rsid w:val="00562D8D"/>
    <w:rsid w:val="00573CBB"/>
    <w:rsid w:val="00573E17"/>
    <w:rsid w:val="00581748"/>
    <w:rsid w:val="005836FD"/>
    <w:rsid w:val="00584CFF"/>
    <w:rsid w:val="00587360"/>
    <w:rsid w:val="00587AC3"/>
    <w:rsid w:val="00590B63"/>
    <w:rsid w:val="00593602"/>
    <w:rsid w:val="00595650"/>
    <w:rsid w:val="005965F9"/>
    <w:rsid w:val="005A01CD"/>
    <w:rsid w:val="005A0351"/>
    <w:rsid w:val="005A3FD4"/>
    <w:rsid w:val="005A7456"/>
    <w:rsid w:val="005A78CD"/>
    <w:rsid w:val="005B053D"/>
    <w:rsid w:val="005B2C00"/>
    <w:rsid w:val="005B3B52"/>
    <w:rsid w:val="005B4BD1"/>
    <w:rsid w:val="005B4E0D"/>
    <w:rsid w:val="005C39EF"/>
    <w:rsid w:val="005C4B3B"/>
    <w:rsid w:val="005D4A72"/>
    <w:rsid w:val="005D4BD8"/>
    <w:rsid w:val="005D789B"/>
    <w:rsid w:val="005D79F3"/>
    <w:rsid w:val="005E0E33"/>
    <w:rsid w:val="005E30AA"/>
    <w:rsid w:val="005E424C"/>
    <w:rsid w:val="005E4D04"/>
    <w:rsid w:val="005E5A2F"/>
    <w:rsid w:val="005E5D98"/>
    <w:rsid w:val="005E6822"/>
    <w:rsid w:val="005F00DD"/>
    <w:rsid w:val="005F04A9"/>
    <w:rsid w:val="005F0E74"/>
    <w:rsid w:val="005F2AFF"/>
    <w:rsid w:val="005F2F02"/>
    <w:rsid w:val="005F300D"/>
    <w:rsid w:val="005F3827"/>
    <w:rsid w:val="005F3A0F"/>
    <w:rsid w:val="005F4192"/>
    <w:rsid w:val="005F6AFD"/>
    <w:rsid w:val="006007B1"/>
    <w:rsid w:val="0060130B"/>
    <w:rsid w:val="00601B22"/>
    <w:rsid w:val="00603899"/>
    <w:rsid w:val="00603EA6"/>
    <w:rsid w:val="0060424F"/>
    <w:rsid w:val="00604CB9"/>
    <w:rsid w:val="00612EB3"/>
    <w:rsid w:val="0061405E"/>
    <w:rsid w:val="006155BE"/>
    <w:rsid w:val="006166AB"/>
    <w:rsid w:val="00616796"/>
    <w:rsid w:val="00616CD6"/>
    <w:rsid w:val="00620916"/>
    <w:rsid w:val="00620EE8"/>
    <w:rsid w:val="006215D9"/>
    <w:rsid w:val="00623279"/>
    <w:rsid w:val="006243D5"/>
    <w:rsid w:val="00625693"/>
    <w:rsid w:val="00627709"/>
    <w:rsid w:val="00631EB9"/>
    <w:rsid w:val="00635C0D"/>
    <w:rsid w:val="00636B60"/>
    <w:rsid w:val="006370CD"/>
    <w:rsid w:val="00640698"/>
    <w:rsid w:val="00643BFD"/>
    <w:rsid w:val="00644902"/>
    <w:rsid w:val="00644E5E"/>
    <w:rsid w:val="0065319F"/>
    <w:rsid w:val="006545B7"/>
    <w:rsid w:val="00654C2A"/>
    <w:rsid w:val="006562A9"/>
    <w:rsid w:val="006577C3"/>
    <w:rsid w:val="0066112C"/>
    <w:rsid w:val="00662C4F"/>
    <w:rsid w:val="00662F4A"/>
    <w:rsid w:val="0066343F"/>
    <w:rsid w:val="00663ADB"/>
    <w:rsid w:val="00663C03"/>
    <w:rsid w:val="0066525F"/>
    <w:rsid w:val="00666368"/>
    <w:rsid w:val="00666502"/>
    <w:rsid w:val="00666E58"/>
    <w:rsid w:val="006676E0"/>
    <w:rsid w:val="00673209"/>
    <w:rsid w:val="006737B3"/>
    <w:rsid w:val="00673FAF"/>
    <w:rsid w:val="00681E29"/>
    <w:rsid w:val="00682DF8"/>
    <w:rsid w:val="00685B7C"/>
    <w:rsid w:val="00693BB2"/>
    <w:rsid w:val="00694694"/>
    <w:rsid w:val="00696F37"/>
    <w:rsid w:val="006A31F0"/>
    <w:rsid w:val="006A41B3"/>
    <w:rsid w:val="006A41D5"/>
    <w:rsid w:val="006A427E"/>
    <w:rsid w:val="006A64EB"/>
    <w:rsid w:val="006A71FC"/>
    <w:rsid w:val="006B190A"/>
    <w:rsid w:val="006B1B79"/>
    <w:rsid w:val="006B1BD0"/>
    <w:rsid w:val="006B232B"/>
    <w:rsid w:val="006B4EB8"/>
    <w:rsid w:val="006B5F01"/>
    <w:rsid w:val="006B6C56"/>
    <w:rsid w:val="006C0972"/>
    <w:rsid w:val="006C0BF1"/>
    <w:rsid w:val="006C22CD"/>
    <w:rsid w:val="006C3247"/>
    <w:rsid w:val="006C4B59"/>
    <w:rsid w:val="006C5B85"/>
    <w:rsid w:val="006D0527"/>
    <w:rsid w:val="006D1AA3"/>
    <w:rsid w:val="006D1DC3"/>
    <w:rsid w:val="006D3A91"/>
    <w:rsid w:val="006E0667"/>
    <w:rsid w:val="006E23EC"/>
    <w:rsid w:val="006E4B52"/>
    <w:rsid w:val="006F241D"/>
    <w:rsid w:val="006F346C"/>
    <w:rsid w:val="007002D6"/>
    <w:rsid w:val="00700B72"/>
    <w:rsid w:val="00701247"/>
    <w:rsid w:val="007021DA"/>
    <w:rsid w:val="00702EF7"/>
    <w:rsid w:val="00704283"/>
    <w:rsid w:val="00704A5C"/>
    <w:rsid w:val="00705616"/>
    <w:rsid w:val="0070616B"/>
    <w:rsid w:val="00706348"/>
    <w:rsid w:val="00710AB3"/>
    <w:rsid w:val="007110C4"/>
    <w:rsid w:val="00711EA6"/>
    <w:rsid w:val="007123F7"/>
    <w:rsid w:val="00712D1E"/>
    <w:rsid w:val="00715150"/>
    <w:rsid w:val="0071760B"/>
    <w:rsid w:val="00717BAE"/>
    <w:rsid w:val="0072006D"/>
    <w:rsid w:val="00721005"/>
    <w:rsid w:val="007215B6"/>
    <w:rsid w:val="00721A6A"/>
    <w:rsid w:val="00721BF3"/>
    <w:rsid w:val="0072275A"/>
    <w:rsid w:val="0072523D"/>
    <w:rsid w:val="00727037"/>
    <w:rsid w:val="00733875"/>
    <w:rsid w:val="007344DF"/>
    <w:rsid w:val="00734D84"/>
    <w:rsid w:val="0073545F"/>
    <w:rsid w:val="00736E0F"/>
    <w:rsid w:val="00740509"/>
    <w:rsid w:val="0074493D"/>
    <w:rsid w:val="007454F5"/>
    <w:rsid w:val="00746402"/>
    <w:rsid w:val="00746D8E"/>
    <w:rsid w:val="00752BB5"/>
    <w:rsid w:val="00753974"/>
    <w:rsid w:val="00754A56"/>
    <w:rsid w:val="00754D4B"/>
    <w:rsid w:val="007606E4"/>
    <w:rsid w:val="00760A41"/>
    <w:rsid w:val="00761088"/>
    <w:rsid w:val="00761E5F"/>
    <w:rsid w:val="00762583"/>
    <w:rsid w:val="00763835"/>
    <w:rsid w:val="00763A93"/>
    <w:rsid w:val="007641B7"/>
    <w:rsid w:val="00764D38"/>
    <w:rsid w:val="007657A9"/>
    <w:rsid w:val="00765F45"/>
    <w:rsid w:val="0076606D"/>
    <w:rsid w:val="00766A5D"/>
    <w:rsid w:val="00771626"/>
    <w:rsid w:val="00777A59"/>
    <w:rsid w:val="007807B7"/>
    <w:rsid w:val="00782807"/>
    <w:rsid w:val="00783025"/>
    <w:rsid w:val="007834E1"/>
    <w:rsid w:val="00787E01"/>
    <w:rsid w:val="00790EDE"/>
    <w:rsid w:val="00791471"/>
    <w:rsid w:val="00791C4F"/>
    <w:rsid w:val="00794472"/>
    <w:rsid w:val="00797350"/>
    <w:rsid w:val="00797D5D"/>
    <w:rsid w:val="007A1213"/>
    <w:rsid w:val="007A4E77"/>
    <w:rsid w:val="007A58C9"/>
    <w:rsid w:val="007A72CA"/>
    <w:rsid w:val="007B1725"/>
    <w:rsid w:val="007B29DE"/>
    <w:rsid w:val="007B2FB8"/>
    <w:rsid w:val="007B4236"/>
    <w:rsid w:val="007B68FA"/>
    <w:rsid w:val="007C1376"/>
    <w:rsid w:val="007C2652"/>
    <w:rsid w:val="007C2A04"/>
    <w:rsid w:val="007C2FB5"/>
    <w:rsid w:val="007C5CE8"/>
    <w:rsid w:val="007C7D1E"/>
    <w:rsid w:val="007D0C7D"/>
    <w:rsid w:val="007D1B31"/>
    <w:rsid w:val="007D56AD"/>
    <w:rsid w:val="007D7973"/>
    <w:rsid w:val="007E11D1"/>
    <w:rsid w:val="007E1A35"/>
    <w:rsid w:val="007E302E"/>
    <w:rsid w:val="007E5D96"/>
    <w:rsid w:val="007E7ED3"/>
    <w:rsid w:val="007F1636"/>
    <w:rsid w:val="007F1EB8"/>
    <w:rsid w:val="007F4618"/>
    <w:rsid w:val="007F4E13"/>
    <w:rsid w:val="007F776C"/>
    <w:rsid w:val="008034BD"/>
    <w:rsid w:val="00806A94"/>
    <w:rsid w:val="00807D69"/>
    <w:rsid w:val="00815FE3"/>
    <w:rsid w:val="008201EF"/>
    <w:rsid w:val="00820880"/>
    <w:rsid w:val="0082347C"/>
    <w:rsid w:val="00823F89"/>
    <w:rsid w:val="0082402F"/>
    <w:rsid w:val="008242A9"/>
    <w:rsid w:val="008255A3"/>
    <w:rsid w:val="00827194"/>
    <w:rsid w:val="008302A3"/>
    <w:rsid w:val="00830583"/>
    <w:rsid w:val="008306DF"/>
    <w:rsid w:val="0083292D"/>
    <w:rsid w:val="0083510C"/>
    <w:rsid w:val="00843BBB"/>
    <w:rsid w:val="008447AF"/>
    <w:rsid w:val="00844EC0"/>
    <w:rsid w:val="00853113"/>
    <w:rsid w:val="00853CFA"/>
    <w:rsid w:val="008559FC"/>
    <w:rsid w:val="00856D3F"/>
    <w:rsid w:val="008576D3"/>
    <w:rsid w:val="00863836"/>
    <w:rsid w:val="00867D56"/>
    <w:rsid w:val="00871EEB"/>
    <w:rsid w:val="00872DC7"/>
    <w:rsid w:val="008747EC"/>
    <w:rsid w:val="00877A28"/>
    <w:rsid w:val="0088036D"/>
    <w:rsid w:val="00880E60"/>
    <w:rsid w:val="00882793"/>
    <w:rsid w:val="00893148"/>
    <w:rsid w:val="00894BF0"/>
    <w:rsid w:val="00895FEC"/>
    <w:rsid w:val="008965A0"/>
    <w:rsid w:val="008A1B15"/>
    <w:rsid w:val="008A1D0F"/>
    <w:rsid w:val="008A1FAF"/>
    <w:rsid w:val="008A4383"/>
    <w:rsid w:val="008A5A8B"/>
    <w:rsid w:val="008A620C"/>
    <w:rsid w:val="008A774E"/>
    <w:rsid w:val="008A7871"/>
    <w:rsid w:val="008B1A1C"/>
    <w:rsid w:val="008B1D50"/>
    <w:rsid w:val="008B1F51"/>
    <w:rsid w:val="008B2433"/>
    <w:rsid w:val="008B2C4D"/>
    <w:rsid w:val="008B3B7B"/>
    <w:rsid w:val="008B57BC"/>
    <w:rsid w:val="008C1E89"/>
    <w:rsid w:val="008C4C1C"/>
    <w:rsid w:val="008C70BA"/>
    <w:rsid w:val="008D08AC"/>
    <w:rsid w:val="008D1E20"/>
    <w:rsid w:val="008D28FF"/>
    <w:rsid w:val="008D2B40"/>
    <w:rsid w:val="008D3257"/>
    <w:rsid w:val="008D35AD"/>
    <w:rsid w:val="008D4149"/>
    <w:rsid w:val="008D558D"/>
    <w:rsid w:val="008D57B4"/>
    <w:rsid w:val="008E0F91"/>
    <w:rsid w:val="008E2C82"/>
    <w:rsid w:val="008E306A"/>
    <w:rsid w:val="008E46E5"/>
    <w:rsid w:val="008E5CC4"/>
    <w:rsid w:val="008E75C7"/>
    <w:rsid w:val="008E7928"/>
    <w:rsid w:val="008F320A"/>
    <w:rsid w:val="00901ECB"/>
    <w:rsid w:val="00904A79"/>
    <w:rsid w:val="009060F6"/>
    <w:rsid w:val="00912472"/>
    <w:rsid w:val="00912A17"/>
    <w:rsid w:val="00914F78"/>
    <w:rsid w:val="00917471"/>
    <w:rsid w:val="00924A80"/>
    <w:rsid w:val="009267D1"/>
    <w:rsid w:val="00927275"/>
    <w:rsid w:val="00930D55"/>
    <w:rsid w:val="009335F8"/>
    <w:rsid w:val="00940ACF"/>
    <w:rsid w:val="00940BEF"/>
    <w:rsid w:val="0094145B"/>
    <w:rsid w:val="00941813"/>
    <w:rsid w:val="00942732"/>
    <w:rsid w:val="00944E5C"/>
    <w:rsid w:val="00946D46"/>
    <w:rsid w:val="009519E7"/>
    <w:rsid w:val="00953CD5"/>
    <w:rsid w:val="0095418C"/>
    <w:rsid w:val="00954519"/>
    <w:rsid w:val="00960994"/>
    <w:rsid w:val="009611AD"/>
    <w:rsid w:val="00964C44"/>
    <w:rsid w:val="00967D07"/>
    <w:rsid w:val="00970D32"/>
    <w:rsid w:val="0097178A"/>
    <w:rsid w:val="00971E65"/>
    <w:rsid w:val="00974E39"/>
    <w:rsid w:val="009758F4"/>
    <w:rsid w:val="0097601B"/>
    <w:rsid w:val="00980D94"/>
    <w:rsid w:val="00983B4F"/>
    <w:rsid w:val="009867A5"/>
    <w:rsid w:val="009867AD"/>
    <w:rsid w:val="009921BE"/>
    <w:rsid w:val="00996194"/>
    <w:rsid w:val="0099663A"/>
    <w:rsid w:val="00997C60"/>
    <w:rsid w:val="009A10A5"/>
    <w:rsid w:val="009A2A18"/>
    <w:rsid w:val="009A4BF3"/>
    <w:rsid w:val="009A5E2C"/>
    <w:rsid w:val="009A6E3B"/>
    <w:rsid w:val="009A6FA3"/>
    <w:rsid w:val="009B0FB6"/>
    <w:rsid w:val="009B1895"/>
    <w:rsid w:val="009B1962"/>
    <w:rsid w:val="009B3104"/>
    <w:rsid w:val="009B341F"/>
    <w:rsid w:val="009B38E1"/>
    <w:rsid w:val="009B528F"/>
    <w:rsid w:val="009C245A"/>
    <w:rsid w:val="009C6BC4"/>
    <w:rsid w:val="009C714F"/>
    <w:rsid w:val="009C7525"/>
    <w:rsid w:val="009D2922"/>
    <w:rsid w:val="009D2D78"/>
    <w:rsid w:val="009E1BB0"/>
    <w:rsid w:val="009E295E"/>
    <w:rsid w:val="009E4010"/>
    <w:rsid w:val="009F369F"/>
    <w:rsid w:val="00A0069D"/>
    <w:rsid w:val="00A00D65"/>
    <w:rsid w:val="00A01CED"/>
    <w:rsid w:val="00A02B3C"/>
    <w:rsid w:val="00A02E22"/>
    <w:rsid w:val="00A034AA"/>
    <w:rsid w:val="00A042F6"/>
    <w:rsid w:val="00A04D2E"/>
    <w:rsid w:val="00A067C4"/>
    <w:rsid w:val="00A06C51"/>
    <w:rsid w:val="00A11E5A"/>
    <w:rsid w:val="00A12468"/>
    <w:rsid w:val="00A151EF"/>
    <w:rsid w:val="00A21081"/>
    <w:rsid w:val="00A24500"/>
    <w:rsid w:val="00A2497B"/>
    <w:rsid w:val="00A25BDF"/>
    <w:rsid w:val="00A25E5A"/>
    <w:rsid w:val="00A26C64"/>
    <w:rsid w:val="00A328B9"/>
    <w:rsid w:val="00A32AA7"/>
    <w:rsid w:val="00A332A4"/>
    <w:rsid w:val="00A3373B"/>
    <w:rsid w:val="00A33DCA"/>
    <w:rsid w:val="00A355B7"/>
    <w:rsid w:val="00A44BAE"/>
    <w:rsid w:val="00A4666D"/>
    <w:rsid w:val="00A52E3B"/>
    <w:rsid w:val="00A56523"/>
    <w:rsid w:val="00A62E4D"/>
    <w:rsid w:val="00A642F7"/>
    <w:rsid w:val="00A666D4"/>
    <w:rsid w:val="00A66C96"/>
    <w:rsid w:val="00A6755A"/>
    <w:rsid w:val="00A67FE0"/>
    <w:rsid w:val="00A7197B"/>
    <w:rsid w:val="00A71B59"/>
    <w:rsid w:val="00A731F8"/>
    <w:rsid w:val="00A73FC0"/>
    <w:rsid w:val="00A74C21"/>
    <w:rsid w:val="00A76E40"/>
    <w:rsid w:val="00A80BF9"/>
    <w:rsid w:val="00A837E2"/>
    <w:rsid w:val="00A90CA1"/>
    <w:rsid w:val="00A90E4F"/>
    <w:rsid w:val="00A92595"/>
    <w:rsid w:val="00A9282C"/>
    <w:rsid w:val="00A92CFD"/>
    <w:rsid w:val="00A93137"/>
    <w:rsid w:val="00A93EC5"/>
    <w:rsid w:val="00A9418C"/>
    <w:rsid w:val="00A9586E"/>
    <w:rsid w:val="00A95A87"/>
    <w:rsid w:val="00A95BBF"/>
    <w:rsid w:val="00A96F60"/>
    <w:rsid w:val="00A9784B"/>
    <w:rsid w:val="00A97BAF"/>
    <w:rsid w:val="00AA04CB"/>
    <w:rsid w:val="00AA2C43"/>
    <w:rsid w:val="00AA3D42"/>
    <w:rsid w:val="00AA5C99"/>
    <w:rsid w:val="00AB0338"/>
    <w:rsid w:val="00AB2DB6"/>
    <w:rsid w:val="00AB462B"/>
    <w:rsid w:val="00AB58CD"/>
    <w:rsid w:val="00AC2F5A"/>
    <w:rsid w:val="00AD36E7"/>
    <w:rsid w:val="00AD4217"/>
    <w:rsid w:val="00AD479F"/>
    <w:rsid w:val="00AD6F1E"/>
    <w:rsid w:val="00AE1230"/>
    <w:rsid w:val="00AE35CE"/>
    <w:rsid w:val="00AE428A"/>
    <w:rsid w:val="00AE7297"/>
    <w:rsid w:val="00AF16D4"/>
    <w:rsid w:val="00AF32C5"/>
    <w:rsid w:val="00AF3860"/>
    <w:rsid w:val="00AF3A94"/>
    <w:rsid w:val="00AF4FCD"/>
    <w:rsid w:val="00AF6036"/>
    <w:rsid w:val="00B00006"/>
    <w:rsid w:val="00B01081"/>
    <w:rsid w:val="00B03903"/>
    <w:rsid w:val="00B05CB5"/>
    <w:rsid w:val="00B065D2"/>
    <w:rsid w:val="00B1101A"/>
    <w:rsid w:val="00B128D3"/>
    <w:rsid w:val="00B159C0"/>
    <w:rsid w:val="00B17B72"/>
    <w:rsid w:val="00B20841"/>
    <w:rsid w:val="00B2193E"/>
    <w:rsid w:val="00B335BC"/>
    <w:rsid w:val="00B33E16"/>
    <w:rsid w:val="00B341F6"/>
    <w:rsid w:val="00B34A87"/>
    <w:rsid w:val="00B369B2"/>
    <w:rsid w:val="00B37ABB"/>
    <w:rsid w:val="00B37EA7"/>
    <w:rsid w:val="00B4040D"/>
    <w:rsid w:val="00B4131D"/>
    <w:rsid w:val="00B428D9"/>
    <w:rsid w:val="00B42AC8"/>
    <w:rsid w:val="00B44FFE"/>
    <w:rsid w:val="00B45AAB"/>
    <w:rsid w:val="00B45ECC"/>
    <w:rsid w:val="00B47E4B"/>
    <w:rsid w:val="00B541ED"/>
    <w:rsid w:val="00B66BEC"/>
    <w:rsid w:val="00B67CA3"/>
    <w:rsid w:val="00B726FC"/>
    <w:rsid w:val="00B73D49"/>
    <w:rsid w:val="00B74C77"/>
    <w:rsid w:val="00B76F06"/>
    <w:rsid w:val="00B77031"/>
    <w:rsid w:val="00B77078"/>
    <w:rsid w:val="00B77FED"/>
    <w:rsid w:val="00B81ACE"/>
    <w:rsid w:val="00B82303"/>
    <w:rsid w:val="00B827A7"/>
    <w:rsid w:val="00B82EA2"/>
    <w:rsid w:val="00B82F2D"/>
    <w:rsid w:val="00B847D3"/>
    <w:rsid w:val="00B87486"/>
    <w:rsid w:val="00B9066A"/>
    <w:rsid w:val="00B979E1"/>
    <w:rsid w:val="00BA0B30"/>
    <w:rsid w:val="00BA327C"/>
    <w:rsid w:val="00BA3669"/>
    <w:rsid w:val="00BA3950"/>
    <w:rsid w:val="00BA4717"/>
    <w:rsid w:val="00BA7ECA"/>
    <w:rsid w:val="00BB3A33"/>
    <w:rsid w:val="00BB3D06"/>
    <w:rsid w:val="00BB5631"/>
    <w:rsid w:val="00BC36AE"/>
    <w:rsid w:val="00BC4644"/>
    <w:rsid w:val="00BC492E"/>
    <w:rsid w:val="00BC4B68"/>
    <w:rsid w:val="00BC5F0C"/>
    <w:rsid w:val="00BD20F0"/>
    <w:rsid w:val="00BD7776"/>
    <w:rsid w:val="00BD7830"/>
    <w:rsid w:val="00BE0B49"/>
    <w:rsid w:val="00BE150E"/>
    <w:rsid w:val="00BE255E"/>
    <w:rsid w:val="00BE27E2"/>
    <w:rsid w:val="00BE45A6"/>
    <w:rsid w:val="00BE69B9"/>
    <w:rsid w:val="00BE7380"/>
    <w:rsid w:val="00BE757D"/>
    <w:rsid w:val="00BE7821"/>
    <w:rsid w:val="00BF17FB"/>
    <w:rsid w:val="00BF2C1B"/>
    <w:rsid w:val="00BF758D"/>
    <w:rsid w:val="00C01C34"/>
    <w:rsid w:val="00C01DB6"/>
    <w:rsid w:val="00C03204"/>
    <w:rsid w:val="00C04B23"/>
    <w:rsid w:val="00C05194"/>
    <w:rsid w:val="00C052D0"/>
    <w:rsid w:val="00C066AB"/>
    <w:rsid w:val="00C10D61"/>
    <w:rsid w:val="00C1181F"/>
    <w:rsid w:val="00C118DD"/>
    <w:rsid w:val="00C160DC"/>
    <w:rsid w:val="00C16D86"/>
    <w:rsid w:val="00C24CA3"/>
    <w:rsid w:val="00C24E24"/>
    <w:rsid w:val="00C26737"/>
    <w:rsid w:val="00C26806"/>
    <w:rsid w:val="00C270BA"/>
    <w:rsid w:val="00C30195"/>
    <w:rsid w:val="00C30FFD"/>
    <w:rsid w:val="00C314D1"/>
    <w:rsid w:val="00C33827"/>
    <w:rsid w:val="00C451AB"/>
    <w:rsid w:val="00C463A2"/>
    <w:rsid w:val="00C50488"/>
    <w:rsid w:val="00C512BE"/>
    <w:rsid w:val="00C516AC"/>
    <w:rsid w:val="00C523A3"/>
    <w:rsid w:val="00C542A1"/>
    <w:rsid w:val="00C57137"/>
    <w:rsid w:val="00C602D5"/>
    <w:rsid w:val="00C61CE3"/>
    <w:rsid w:val="00C625D1"/>
    <w:rsid w:val="00C64A89"/>
    <w:rsid w:val="00C64B89"/>
    <w:rsid w:val="00C65E6F"/>
    <w:rsid w:val="00C672E3"/>
    <w:rsid w:val="00C6741B"/>
    <w:rsid w:val="00C740D6"/>
    <w:rsid w:val="00C74490"/>
    <w:rsid w:val="00C749FB"/>
    <w:rsid w:val="00C76C51"/>
    <w:rsid w:val="00C80F95"/>
    <w:rsid w:val="00C82F23"/>
    <w:rsid w:val="00C853A9"/>
    <w:rsid w:val="00C85B49"/>
    <w:rsid w:val="00C85E71"/>
    <w:rsid w:val="00C86E71"/>
    <w:rsid w:val="00C87D6B"/>
    <w:rsid w:val="00C93785"/>
    <w:rsid w:val="00C96216"/>
    <w:rsid w:val="00C96786"/>
    <w:rsid w:val="00C97401"/>
    <w:rsid w:val="00C977EE"/>
    <w:rsid w:val="00CA0580"/>
    <w:rsid w:val="00CA2177"/>
    <w:rsid w:val="00CA48A0"/>
    <w:rsid w:val="00CA4CE5"/>
    <w:rsid w:val="00CA71FB"/>
    <w:rsid w:val="00CB0B69"/>
    <w:rsid w:val="00CB0F63"/>
    <w:rsid w:val="00CB13EA"/>
    <w:rsid w:val="00CB4D76"/>
    <w:rsid w:val="00CB5065"/>
    <w:rsid w:val="00CB583F"/>
    <w:rsid w:val="00CB5E62"/>
    <w:rsid w:val="00CB6098"/>
    <w:rsid w:val="00CB636C"/>
    <w:rsid w:val="00CC3E82"/>
    <w:rsid w:val="00CC517E"/>
    <w:rsid w:val="00CC689B"/>
    <w:rsid w:val="00CC79F1"/>
    <w:rsid w:val="00CD44FC"/>
    <w:rsid w:val="00CD651F"/>
    <w:rsid w:val="00CE4771"/>
    <w:rsid w:val="00CE5ABB"/>
    <w:rsid w:val="00CE5B96"/>
    <w:rsid w:val="00CE63EC"/>
    <w:rsid w:val="00CE7415"/>
    <w:rsid w:val="00CF052A"/>
    <w:rsid w:val="00CF0B4A"/>
    <w:rsid w:val="00CF11E4"/>
    <w:rsid w:val="00CF505E"/>
    <w:rsid w:val="00D00E6B"/>
    <w:rsid w:val="00D01ABF"/>
    <w:rsid w:val="00D03CCF"/>
    <w:rsid w:val="00D0777B"/>
    <w:rsid w:val="00D127D8"/>
    <w:rsid w:val="00D1359D"/>
    <w:rsid w:val="00D152A3"/>
    <w:rsid w:val="00D16935"/>
    <w:rsid w:val="00D2111F"/>
    <w:rsid w:val="00D21FE2"/>
    <w:rsid w:val="00D23018"/>
    <w:rsid w:val="00D277C2"/>
    <w:rsid w:val="00D307E8"/>
    <w:rsid w:val="00D3259B"/>
    <w:rsid w:val="00D34D87"/>
    <w:rsid w:val="00D35D3A"/>
    <w:rsid w:val="00D3764E"/>
    <w:rsid w:val="00D37F76"/>
    <w:rsid w:val="00D40D91"/>
    <w:rsid w:val="00D41263"/>
    <w:rsid w:val="00D41F03"/>
    <w:rsid w:val="00D464C7"/>
    <w:rsid w:val="00D4672C"/>
    <w:rsid w:val="00D47989"/>
    <w:rsid w:val="00D56D96"/>
    <w:rsid w:val="00D57D88"/>
    <w:rsid w:val="00D636B1"/>
    <w:rsid w:val="00D63832"/>
    <w:rsid w:val="00D640F5"/>
    <w:rsid w:val="00D64EB7"/>
    <w:rsid w:val="00D65943"/>
    <w:rsid w:val="00D65F11"/>
    <w:rsid w:val="00D671AD"/>
    <w:rsid w:val="00D769EE"/>
    <w:rsid w:val="00D76CAF"/>
    <w:rsid w:val="00D7719B"/>
    <w:rsid w:val="00D777E9"/>
    <w:rsid w:val="00D77873"/>
    <w:rsid w:val="00D8295F"/>
    <w:rsid w:val="00D83311"/>
    <w:rsid w:val="00D83457"/>
    <w:rsid w:val="00D85E5E"/>
    <w:rsid w:val="00D86530"/>
    <w:rsid w:val="00D8653F"/>
    <w:rsid w:val="00D87496"/>
    <w:rsid w:val="00D906F0"/>
    <w:rsid w:val="00D91E21"/>
    <w:rsid w:val="00D933D1"/>
    <w:rsid w:val="00D956D7"/>
    <w:rsid w:val="00D961A2"/>
    <w:rsid w:val="00D973F2"/>
    <w:rsid w:val="00D977A1"/>
    <w:rsid w:val="00DA220E"/>
    <w:rsid w:val="00DA602D"/>
    <w:rsid w:val="00DA69FF"/>
    <w:rsid w:val="00DA6F86"/>
    <w:rsid w:val="00DA70C1"/>
    <w:rsid w:val="00DB0CB0"/>
    <w:rsid w:val="00DB0DF5"/>
    <w:rsid w:val="00DB1C49"/>
    <w:rsid w:val="00DC2F3A"/>
    <w:rsid w:val="00DC381C"/>
    <w:rsid w:val="00DC3ABD"/>
    <w:rsid w:val="00DC62EF"/>
    <w:rsid w:val="00DC6B52"/>
    <w:rsid w:val="00DD0A64"/>
    <w:rsid w:val="00DD0FB6"/>
    <w:rsid w:val="00DD1106"/>
    <w:rsid w:val="00DD243D"/>
    <w:rsid w:val="00DD2821"/>
    <w:rsid w:val="00DD2BB9"/>
    <w:rsid w:val="00DD33D9"/>
    <w:rsid w:val="00DD524A"/>
    <w:rsid w:val="00DD5AC1"/>
    <w:rsid w:val="00DD5E93"/>
    <w:rsid w:val="00DE1E59"/>
    <w:rsid w:val="00DE28CE"/>
    <w:rsid w:val="00DE585A"/>
    <w:rsid w:val="00DF166A"/>
    <w:rsid w:val="00DF460C"/>
    <w:rsid w:val="00DF4F16"/>
    <w:rsid w:val="00DF5026"/>
    <w:rsid w:val="00DF5CE4"/>
    <w:rsid w:val="00E0012B"/>
    <w:rsid w:val="00E00B7E"/>
    <w:rsid w:val="00E014A6"/>
    <w:rsid w:val="00E0448B"/>
    <w:rsid w:val="00E04EBE"/>
    <w:rsid w:val="00E06589"/>
    <w:rsid w:val="00E10406"/>
    <w:rsid w:val="00E104F5"/>
    <w:rsid w:val="00E11AD9"/>
    <w:rsid w:val="00E13FBB"/>
    <w:rsid w:val="00E15035"/>
    <w:rsid w:val="00E15D1A"/>
    <w:rsid w:val="00E160E8"/>
    <w:rsid w:val="00E21CB4"/>
    <w:rsid w:val="00E266BC"/>
    <w:rsid w:val="00E2782D"/>
    <w:rsid w:val="00E3407B"/>
    <w:rsid w:val="00E3491A"/>
    <w:rsid w:val="00E35F1A"/>
    <w:rsid w:val="00E369E9"/>
    <w:rsid w:val="00E36A5C"/>
    <w:rsid w:val="00E4055C"/>
    <w:rsid w:val="00E41976"/>
    <w:rsid w:val="00E42621"/>
    <w:rsid w:val="00E457FF"/>
    <w:rsid w:val="00E46779"/>
    <w:rsid w:val="00E50855"/>
    <w:rsid w:val="00E51D9E"/>
    <w:rsid w:val="00E52AE3"/>
    <w:rsid w:val="00E53879"/>
    <w:rsid w:val="00E55B5F"/>
    <w:rsid w:val="00E70551"/>
    <w:rsid w:val="00E71801"/>
    <w:rsid w:val="00E7242C"/>
    <w:rsid w:val="00E7469A"/>
    <w:rsid w:val="00E7566C"/>
    <w:rsid w:val="00E806FE"/>
    <w:rsid w:val="00E80AA8"/>
    <w:rsid w:val="00E80BC0"/>
    <w:rsid w:val="00E81B19"/>
    <w:rsid w:val="00E83848"/>
    <w:rsid w:val="00E83A2F"/>
    <w:rsid w:val="00E85823"/>
    <w:rsid w:val="00E90D28"/>
    <w:rsid w:val="00E917A9"/>
    <w:rsid w:val="00E933C5"/>
    <w:rsid w:val="00E969DF"/>
    <w:rsid w:val="00EA20C2"/>
    <w:rsid w:val="00EA2484"/>
    <w:rsid w:val="00EA38C7"/>
    <w:rsid w:val="00EA4A2A"/>
    <w:rsid w:val="00EA4A88"/>
    <w:rsid w:val="00EA4FBB"/>
    <w:rsid w:val="00EA5E10"/>
    <w:rsid w:val="00EA67EF"/>
    <w:rsid w:val="00EA74DD"/>
    <w:rsid w:val="00EB0E68"/>
    <w:rsid w:val="00EB3FF9"/>
    <w:rsid w:val="00EB5952"/>
    <w:rsid w:val="00EB5BD2"/>
    <w:rsid w:val="00EB6709"/>
    <w:rsid w:val="00EC0237"/>
    <w:rsid w:val="00EC07C0"/>
    <w:rsid w:val="00EC234D"/>
    <w:rsid w:val="00ED02D2"/>
    <w:rsid w:val="00ED098B"/>
    <w:rsid w:val="00ED2ECD"/>
    <w:rsid w:val="00ED64EF"/>
    <w:rsid w:val="00ED72F2"/>
    <w:rsid w:val="00EE01DA"/>
    <w:rsid w:val="00EE1677"/>
    <w:rsid w:val="00EE2F25"/>
    <w:rsid w:val="00EE3D60"/>
    <w:rsid w:val="00EE548F"/>
    <w:rsid w:val="00EE70B3"/>
    <w:rsid w:val="00EE76AC"/>
    <w:rsid w:val="00EE7E9C"/>
    <w:rsid w:val="00EF1B9B"/>
    <w:rsid w:val="00EF4ABD"/>
    <w:rsid w:val="00EF6421"/>
    <w:rsid w:val="00F013B4"/>
    <w:rsid w:val="00F02C1A"/>
    <w:rsid w:val="00F03712"/>
    <w:rsid w:val="00F04FC7"/>
    <w:rsid w:val="00F05A6B"/>
    <w:rsid w:val="00F20C2F"/>
    <w:rsid w:val="00F20DE2"/>
    <w:rsid w:val="00F2142A"/>
    <w:rsid w:val="00F23E49"/>
    <w:rsid w:val="00F27284"/>
    <w:rsid w:val="00F31030"/>
    <w:rsid w:val="00F35E19"/>
    <w:rsid w:val="00F37D40"/>
    <w:rsid w:val="00F44A5F"/>
    <w:rsid w:val="00F51E67"/>
    <w:rsid w:val="00F5284F"/>
    <w:rsid w:val="00F52C34"/>
    <w:rsid w:val="00F530E3"/>
    <w:rsid w:val="00F5564C"/>
    <w:rsid w:val="00F56A3B"/>
    <w:rsid w:val="00F61966"/>
    <w:rsid w:val="00F62178"/>
    <w:rsid w:val="00F722EE"/>
    <w:rsid w:val="00F72ADF"/>
    <w:rsid w:val="00F81935"/>
    <w:rsid w:val="00F81F6A"/>
    <w:rsid w:val="00F85D5A"/>
    <w:rsid w:val="00F85D70"/>
    <w:rsid w:val="00F875B5"/>
    <w:rsid w:val="00F92371"/>
    <w:rsid w:val="00F93999"/>
    <w:rsid w:val="00F94639"/>
    <w:rsid w:val="00F97464"/>
    <w:rsid w:val="00FA065A"/>
    <w:rsid w:val="00FA0D28"/>
    <w:rsid w:val="00FA46DB"/>
    <w:rsid w:val="00FA5554"/>
    <w:rsid w:val="00FA5B77"/>
    <w:rsid w:val="00FB1F16"/>
    <w:rsid w:val="00FB1F1F"/>
    <w:rsid w:val="00FB223B"/>
    <w:rsid w:val="00FB4BAF"/>
    <w:rsid w:val="00FB5C75"/>
    <w:rsid w:val="00FB5E52"/>
    <w:rsid w:val="00FB698A"/>
    <w:rsid w:val="00FB75E1"/>
    <w:rsid w:val="00FB7BFC"/>
    <w:rsid w:val="00FC01E6"/>
    <w:rsid w:val="00FC05A8"/>
    <w:rsid w:val="00FC20C5"/>
    <w:rsid w:val="00FC27E7"/>
    <w:rsid w:val="00FC4381"/>
    <w:rsid w:val="00FD0EE6"/>
    <w:rsid w:val="00FD2303"/>
    <w:rsid w:val="00FD4252"/>
    <w:rsid w:val="00FD4A86"/>
    <w:rsid w:val="00FD7A16"/>
    <w:rsid w:val="00FD7E01"/>
    <w:rsid w:val="00FE028D"/>
    <w:rsid w:val="00FE092D"/>
    <w:rsid w:val="00FE4446"/>
    <w:rsid w:val="00FE5D4C"/>
    <w:rsid w:val="00FE6607"/>
    <w:rsid w:val="00FF2917"/>
    <w:rsid w:val="00FF50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BC829-4D33-42BB-8B2A-319F1EDA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178"/>
  </w:style>
  <w:style w:type="paragraph" w:styleId="Heading1">
    <w:name w:val="heading 1"/>
    <w:basedOn w:val="Normal"/>
    <w:next w:val="Normal"/>
    <w:link w:val="Heading1Char"/>
    <w:qFormat/>
    <w:rsid w:val="00F62178"/>
    <w:pPr>
      <w:keepNext/>
      <w:outlineLvl w:val="0"/>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178"/>
    <w:rPr>
      <w:rFonts w:ascii="Courier New" w:hAnsi="Courier New"/>
      <w:b/>
      <w:sz w:val="22"/>
      <w:u w:val="single"/>
    </w:rPr>
  </w:style>
  <w:style w:type="paragraph" w:styleId="BodyText">
    <w:name w:val="Body Text"/>
    <w:basedOn w:val="Normal"/>
    <w:link w:val="BodyTextChar"/>
    <w:rsid w:val="00F62178"/>
    <w:rPr>
      <w:rFonts w:ascii="Courier New" w:hAnsi="Courier New"/>
      <w:sz w:val="22"/>
    </w:rPr>
  </w:style>
  <w:style w:type="character" w:customStyle="1" w:styleId="BodyTextChar">
    <w:name w:val="Body Text Char"/>
    <w:basedOn w:val="DefaultParagraphFont"/>
    <w:link w:val="BodyText"/>
    <w:rsid w:val="00F62178"/>
    <w:rPr>
      <w:rFonts w:ascii="Courier New" w:hAnsi="Courier New"/>
      <w:sz w:val="22"/>
    </w:rPr>
  </w:style>
  <w:style w:type="paragraph" w:styleId="BalloonText">
    <w:name w:val="Balloon Text"/>
    <w:basedOn w:val="Normal"/>
    <w:link w:val="BalloonTextChar"/>
    <w:rsid w:val="00F62178"/>
    <w:rPr>
      <w:rFonts w:ascii="Tahoma" w:hAnsi="Tahoma" w:cs="Tahoma"/>
      <w:sz w:val="16"/>
      <w:szCs w:val="16"/>
    </w:rPr>
  </w:style>
  <w:style w:type="character" w:customStyle="1" w:styleId="BalloonTextChar">
    <w:name w:val="Balloon Text Char"/>
    <w:basedOn w:val="DefaultParagraphFont"/>
    <w:link w:val="BalloonText"/>
    <w:rsid w:val="00F62178"/>
    <w:rPr>
      <w:rFonts w:ascii="Tahoma" w:hAnsi="Tahoma" w:cs="Tahoma"/>
      <w:sz w:val="16"/>
      <w:szCs w:val="16"/>
    </w:rPr>
  </w:style>
  <w:style w:type="paragraph" w:styleId="ListParagraph">
    <w:name w:val="List Paragraph"/>
    <w:basedOn w:val="Normal"/>
    <w:uiPriority w:val="34"/>
    <w:qFormat/>
    <w:rsid w:val="00C64B89"/>
    <w:pPr>
      <w:ind w:left="720"/>
      <w:contextualSpacing/>
    </w:pPr>
  </w:style>
  <w:style w:type="paragraph" w:styleId="Header">
    <w:name w:val="header"/>
    <w:basedOn w:val="Normal"/>
    <w:link w:val="HeaderChar"/>
    <w:rsid w:val="00BA4717"/>
    <w:pPr>
      <w:tabs>
        <w:tab w:val="center" w:pos="4680"/>
        <w:tab w:val="right" w:pos="9360"/>
      </w:tabs>
    </w:pPr>
  </w:style>
  <w:style w:type="character" w:customStyle="1" w:styleId="HeaderChar">
    <w:name w:val="Header Char"/>
    <w:basedOn w:val="DefaultParagraphFont"/>
    <w:link w:val="Header"/>
    <w:rsid w:val="00BA4717"/>
  </w:style>
  <w:style w:type="paragraph" w:styleId="Footer">
    <w:name w:val="footer"/>
    <w:basedOn w:val="Normal"/>
    <w:link w:val="FooterChar"/>
    <w:uiPriority w:val="99"/>
    <w:rsid w:val="00BA4717"/>
    <w:pPr>
      <w:tabs>
        <w:tab w:val="center" w:pos="4680"/>
        <w:tab w:val="right" w:pos="9360"/>
      </w:tabs>
    </w:pPr>
  </w:style>
  <w:style w:type="character" w:customStyle="1" w:styleId="FooterChar">
    <w:name w:val="Footer Char"/>
    <w:basedOn w:val="DefaultParagraphFont"/>
    <w:link w:val="Footer"/>
    <w:uiPriority w:val="99"/>
    <w:rsid w:val="00BA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Kathleen Ferrier</cp:lastModifiedBy>
  <cp:revision>2</cp:revision>
  <dcterms:created xsi:type="dcterms:W3CDTF">2019-01-23T06:16:00Z</dcterms:created>
  <dcterms:modified xsi:type="dcterms:W3CDTF">2019-01-23T06:16:00Z</dcterms:modified>
</cp:coreProperties>
</file>